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9E80" w14:textId="77777777" w:rsidR="00A55F94" w:rsidRDefault="00697D3B">
      <w:pPr>
        <w:pStyle w:val="Standard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Gmina Miasta Toruń z siedzibą w Toruniu, ul. Wały gen. Sikorskiego 8, posiadająca NIP 879-000-10-14, działająca poprzez Szkołę Podstawową nr 31, adres: ul. Dziewulskiego 41B, 87-100 Toruń, zaprasza w formie Zapytania Ofertowego do złożenia oferty w postępo</w:t>
      </w:r>
      <w:r>
        <w:rPr>
          <w:rFonts w:ascii="Calibri" w:hAnsi="Calibri" w:cs="Times New Roman"/>
          <w:sz w:val="20"/>
          <w:szCs w:val="20"/>
        </w:rPr>
        <w:t xml:space="preserve">waniu o udzielenie zamówienia o wartości mniejszej niż  130.000 zł. prowadzonego pod nazwą </w:t>
      </w:r>
      <w:r>
        <w:rPr>
          <w:rFonts w:ascii="Calibri" w:hAnsi="Calibri" w:cs="Times New Roman"/>
          <w:b/>
          <w:sz w:val="20"/>
          <w:szCs w:val="20"/>
        </w:rPr>
        <w:t>„Zakup i dostawa wyposażenia w ramach programu Laboratoria Przyszłości do Szkoły Podstawowej nr 31 w Toruniu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14:paraId="2EEE7070" w14:textId="77777777" w:rsidR="00A55F94" w:rsidRDefault="00A55F94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0C5C4DA9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Przedmiotem zamówienia jest</w:t>
      </w:r>
      <w:r>
        <w:rPr>
          <w:rFonts w:ascii="Calibri" w:hAnsi="Calibri" w:cs="Times New Roman"/>
          <w:sz w:val="20"/>
          <w:szCs w:val="20"/>
        </w:rPr>
        <w:t xml:space="preserve"> zakup i dostarczenie wypos</w:t>
      </w:r>
      <w:r>
        <w:rPr>
          <w:rFonts w:ascii="Calibri" w:hAnsi="Calibri" w:cs="Times New Roman"/>
          <w:sz w:val="20"/>
          <w:szCs w:val="20"/>
        </w:rPr>
        <w:t xml:space="preserve">ażenia w ramach programu Laboratoria Przyszłości do Szkoły Podstawowej nr 31 w Toruniu, szczegółowo opisanego w Opisie przedmiotu zamówienia. </w:t>
      </w:r>
    </w:p>
    <w:p w14:paraId="4C1BFF1F" w14:textId="77777777" w:rsidR="00A55F94" w:rsidRDefault="00A55F94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691720FA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Opis przedmiotu zamówienia</w:t>
      </w:r>
      <w:r>
        <w:rPr>
          <w:rFonts w:ascii="Calibri" w:hAnsi="Calibri" w:cs="Times New Roman"/>
          <w:sz w:val="20"/>
          <w:szCs w:val="20"/>
        </w:rPr>
        <w:t xml:space="preserve">  zawarty jest w </w:t>
      </w:r>
      <w:r>
        <w:rPr>
          <w:rFonts w:ascii="Calibri" w:hAnsi="Calibri" w:cs="Times New Roman"/>
          <w:b/>
          <w:sz w:val="20"/>
          <w:szCs w:val="20"/>
        </w:rPr>
        <w:t xml:space="preserve">załączniku nr 1 </w:t>
      </w:r>
      <w:r>
        <w:rPr>
          <w:rFonts w:ascii="Calibri" w:hAnsi="Calibri" w:cs="Times New Roman"/>
          <w:sz w:val="20"/>
          <w:szCs w:val="20"/>
        </w:rPr>
        <w:t>do niniejszego Zapytania Ofertowego</w:t>
      </w:r>
    </w:p>
    <w:p w14:paraId="3758F30F" w14:textId="77777777" w:rsidR="00A55F94" w:rsidRDefault="00A55F94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6A7150ED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Ofertę stanowi</w:t>
      </w:r>
      <w:r>
        <w:rPr>
          <w:rFonts w:ascii="Calibri" w:hAnsi="Calibri" w:cs="Times New Roman"/>
          <w:sz w:val="20"/>
          <w:szCs w:val="20"/>
        </w:rPr>
        <w:t xml:space="preserve"> w</w:t>
      </w:r>
      <w:r>
        <w:rPr>
          <w:rFonts w:ascii="Calibri" w:hAnsi="Calibri" w:cs="Times New Roman"/>
          <w:sz w:val="20"/>
          <w:szCs w:val="20"/>
        </w:rPr>
        <w:t>ypełniony i podpisany Formularz Ofertowy (</w:t>
      </w:r>
      <w:r>
        <w:rPr>
          <w:rFonts w:ascii="Calibri" w:hAnsi="Calibri" w:cs="Times New Roman"/>
          <w:b/>
          <w:sz w:val="20"/>
          <w:szCs w:val="20"/>
        </w:rPr>
        <w:t xml:space="preserve">załącznik nr 2 </w:t>
      </w:r>
      <w:r>
        <w:rPr>
          <w:rFonts w:ascii="Calibri" w:hAnsi="Calibri" w:cs="Times New Roman"/>
          <w:sz w:val="20"/>
          <w:szCs w:val="20"/>
        </w:rPr>
        <w:t>do niniejszego Zapytania Ofertowego)</w:t>
      </w:r>
    </w:p>
    <w:p w14:paraId="183A8312" w14:textId="77777777" w:rsidR="00A55F94" w:rsidRDefault="00A55F94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17C2FD64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Oferent może złożyć ofertę na własnym formularzu</w:t>
      </w:r>
      <w:r>
        <w:rPr>
          <w:rFonts w:ascii="Calibri" w:hAnsi="Calibri" w:cs="Times New Roman"/>
          <w:sz w:val="20"/>
          <w:szCs w:val="20"/>
        </w:rPr>
        <w:t>, którego treść musi być zgodna z treścią zawartą w załączniku nr 2 do niniejszego Zapytania Ofertowego.</w:t>
      </w:r>
    </w:p>
    <w:p w14:paraId="2E7FB37B" w14:textId="77777777" w:rsidR="00A55F94" w:rsidRDefault="00A55F94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74153A77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Planowa</w:t>
      </w:r>
      <w:r>
        <w:rPr>
          <w:rFonts w:ascii="Calibri" w:hAnsi="Calibri" w:cs="Times New Roman"/>
          <w:b/>
          <w:bCs/>
          <w:sz w:val="20"/>
          <w:szCs w:val="20"/>
        </w:rPr>
        <w:t xml:space="preserve">ny termin realizacji zamówienia: </w:t>
      </w:r>
      <w:r>
        <w:rPr>
          <w:rFonts w:ascii="Calibri" w:hAnsi="Calibri" w:cs="Times New Roman"/>
          <w:bCs/>
          <w:sz w:val="20"/>
          <w:szCs w:val="20"/>
        </w:rPr>
        <w:t xml:space="preserve">w ciągu 24 </w:t>
      </w:r>
      <w:r>
        <w:rPr>
          <w:rFonts w:ascii="Calibri" w:hAnsi="Calibri" w:cs="Times New Roman"/>
          <w:bCs/>
          <w:strike/>
          <w:sz w:val="20"/>
          <w:szCs w:val="20"/>
        </w:rPr>
        <w:t>dni</w:t>
      </w:r>
      <w:r>
        <w:rPr>
          <w:rFonts w:ascii="Calibri" w:hAnsi="Calibri" w:cs="Times New Roman"/>
          <w:bCs/>
          <w:sz w:val="20"/>
          <w:szCs w:val="20"/>
        </w:rPr>
        <w:t>/tygodni od uzyskania potwierdzenia na zastosowanie 0% stawki podatku VAT oraz podpisania umowy</w:t>
      </w:r>
      <w:r>
        <w:rPr>
          <w:rFonts w:ascii="Calibri" w:hAnsi="Calibri" w:cs="Times New Roman"/>
          <w:b/>
          <w:bCs/>
          <w:sz w:val="20"/>
          <w:szCs w:val="20"/>
        </w:rPr>
        <w:t xml:space="preserve"> </w:t>
      </w:r>
    </w:p>
    <w:p w14:paraId="6D70DDB1" w14:textId="77777777" w:rsidR="00A55F94" w:rsidRDefault="00A55F94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1DF5AFE3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Miejsce i termin składania ofert</w:t>
      </w:r>
      <w:r>
        <w:rPr>
          <w:rFonts w:ascii="Calibri" w:hAnsi="Calibri" w:cs="Times New Roman"/>
          <w:sz w:val="20"/>
          <w:szCs w:val="20"/>
        </w:rPr>
        <w:t>: Wykonawca może złożyć tylko jedną ofertę sporządzoną w języku polskim w jedne</w:t>
      </w:r>
      <w:r>
        <w:rPr>
          <w:rFonts w:ascii="Calibri" w:hAnsi="Calibri" w:cs="Times New Roman"/>
          <w:sz w:val="20"/>
          <w:szCs w:val="20"/>
        </w:rPr>
        <w:t xml:space="preserve">j z podanych form: </w:t>
      </w:r>
    </w:p>
    <w:p w14:paraId="7569502F" w14:textId="77777777" w:rsidR="00A55F94" w:rsidRDefault="00A55F94">
      <w:pPr>
        <w:pStyle w:val="Akapitzlist"/>
        <w:rPr>
          <w:rFonts w:ascii="Calibri" w:hAnsi="Calibri" w:cs="Times New Roman"/>
          <w:sz w:val="20"/>
          <w:szCs w:val="20"/>
        </w:rPr>
      </w:pPr>
    </w:p>
    <w:p w14:paraId="6436082B" w14:textId="77777777" w:rsidR="00A55F94" w:rsidRDefault="00697D3B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w sekretariacie </w:t>
      </w:r>
      <w:r>
        <w:rPr>
          <w:rFonts w:ascii="Calibri" w:hAnsi="Calibri" w:cs="Times New Roman"/>
          <w:b/>
          <w:bCs/>
          <w:sz w:val="20"/>
          <w:szCs w:val="20"/>
        </w:rPr>
        <w:t>Szkoły Podstawowej nr 31 , ul. Dziewulskiego 41B, 87-100 Toruń</w:t>
      </w:r>
      <w:r>
        <w:rPr>
          <w:rFonts w:ascii="Calibri" w:hAnsi="Calibri" w:cs="Times New Roman"/>
          <w:sz w:val="20"/>
          <w:szCs w:val="20"/>
        </w:rPr>
        <w:t>, lub</w:t>
      </w:r>
    </w:p>
    <w:p w14:paraId="07E44572" w14:textId="77777777" w:rsidR="00A55F94" w:rsidRDefault="00697D3B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na adres e-mail </w:t>
      </w:r>
      <w:r>
        <w:rPr>
          <w:rFonts w:ascii="Calibri" w:hAnsi="Calibri" w:cs="Times New Roman"/>
          <w:b/>
          <w:bCs/>
          <w:sz w:val="20"/>
          <w:szCs w:val="20"/>
        </w:rPr>
        <w:t>dyrektor@sp31.edu.torun.pl</w:t>
      </w:r>
      <w:r>
        <w:rPr>
          <w:rFonts w:ascii="Calibri" w:hAnsi="Calibri" w:cs="Times New Roman"/>
          <w:sz w:val="20"/>
          <w:szCs w:val="20"/>
        </w:rPr>
        <w:t xml:space="preserve"> lub</w:t>
      </w:r>
    </w:p>
    <w:p w14:paraId="5B48E880" w14:textId="77777777" w:rsidR="00A55F94" w:rsidRDefault="00697D3B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przesłać na adres </w:t>
      </w:r>
      <w:r>
        <w:rPr>
          <w:rFonts w:ascii="Calibri" w:hAnsi="Calibri" w:cs="Times New Roman"/>
          <w:b/>
          <w:bCs/>
          <w:sz w:val="20"/>
          <w:szCs w:val="20"/>
        </w:rPr>
        <w:t>Szkoła Podstawowa nr 31 , ul. Dziewulskiego 41B, 87-100 Toruń</w:t>
      </w:r>
    </w:p>
    <w:p w14:paraId="170C5849" w14:textId="77777777" w:rsidR="00A55F94" w:rsidRDefault="00697D3B">
      <w:pPr>
        <w:pStyle w:val="Standard"/>
        <w:ind w:left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Oferty prosimy składać w</w:t>
      </w:r>
      <w:r>
        <w:rPr>
          <w:rFonts w:ascii="Calibri" w:hAnsi="Calibri" w:cs="Times New Roman"/>
          <w:sz w:val="20"/>
          <w:szCs w:val="20"/>
        </w:rPr>
        <w:t xml:space="preserve"> terminie do </w:t>
      </w:r>
      <w:r>
        <w:rPr>
          <w:rFonts w:ascii="Calibri" w:hAnsi="Calibri" w:cs="Times New Roman"/>
          <w:b/>
          <w:bCs/>
          <w:sz w:val="20"/>
          <w:szCs w:val="20"/>
        </w:rPr>
        <w:t>10 grudnia 2021 r. do godz. 12:00</w:t>
      </w:r>
    </w:p>
    <w:p w14:paraId="4FA39D91" w14:textId="77777777" w:rsidR="00A55F94" w:rsidRDefault="00697D3B">
      <w:pPr>
        <w:pStyle w:val="Standard"/>
        <w:ind w:left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O zachowaniu terminu do złożenia oferty decyduje data i godzina wpływu do siedziby Szkoły Podstawowej nr lub na adres e-mail dyrektora Szkoły. </w:t>
      </w:r>
    </w:p>
    <w:p w14:paraId="52E0B498" w14:textId="77777777" w:rsidR="00A55F94" w:rsidRDefault="00A55F94">
      <w:pPr>
        <w:pStyle w:val="Akapitzlist"/>
        <w:rPr>
          <w:rFonts w:ascii="Calibri" w:hAnsi="Calibri" w:cs="Times New Roman"/>
          <w:sz w:val="20"/>
          <w:szCs w:val="20"/>
        </w:rPr>
      </w:pPr>
    </w:p>
    <w:p w14:paraId="117CFACC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Wykluczenie Wykonawców:</w:t>
      </w:r>
    </w:p>
    <w:p w14:paraId="02AE13D8" w14:textId="77777777" w:rsidR="00A55F94" w:rsidRDefault="00697D3B">
      <w:pPr>
        <w:pStyle w:val="Standard"/>
        <w:numPr>
          <w:ilvl w:val="0"/>
          <w:numId w:val="1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Wykonawca podlega wykluczeniu z udziału </w:t>
      </w:r>
      <w:r>
        <w:rPr>
          <w:rFonts w:ascii="Calibri" w:hAnsi="Calibri" w:cs="Times New Roman"/>
          <w:sz w:val="20"/>
          <w:szCs w:val="20"/>
        </w:rPr>
        <w:t>w postępowaniu z przyczyn, o których mowa w art. 108 ust. 1 Prawo zamówień publicznych.</w:t>
      </w:r>
    </w:p>
    <w:p w14:paraId="6B3BEDA1" w14:textId="77777777" w:rsidR="00A55F94" w:rsidRDefault="00697D3B">
      <w:pPr>
        <w:pStyle w:val="Standard"/>
        <w:numPr>
          <w:ilvl w:val="0"/>
          <w:numId w:val="1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Zamawiający wykluczy z udziału w postępowaniu Wykonawców, w stosunku do których otwarto likwidację, ogłoszono upadłość, którego aktywami zarządza likwidator lub sąd, za</w:t>
      </w:r>
      <w:r>
        <w:rPr>
          <w:rFonts w:ascii="Calibri" w:hAnsi="Calibri" w:cs="Times New Roman"/>
          <w:sz w:val="20"/>
          <w:szCs w:val="20"/>
        </w:rPr>
        <w:t>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518211D" w14:textId="77777777" w:rsidR="00A55F94" w:rsidRDefault="00697D3B">
      <w:pPr>
        <w:pStyle w:val="Standard"/>
        <w:numPr>
          <w:ilvl w:val="0"/>
          <w:numId w:val="1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Z postępowania wykluczeni są Wykonaw</w:t>
      </w:r>
      <w:r>
        <w:rPr>
          <w:rFonts w:ascii="Calibri" w:hAnsi="Calibri" w:cs="Times New Roman"/>
          <w:sz w:val="20"/>
          <w:szCs w:val="20"/>
        </w:rPr>
        <w:t>cy, którzy są powiązani kapitałowo lub osobowo z Zamawiającym lub osobami upoważnionymi do zaciągania zobowiązań w imieniu zamawiającego lub osobami wykonującymi w imieniu zamawiającego czynności związane z przeprowadzeniem procedury wyboru wykonawcy.</w:t>
      </w:r>
    </w:p>
    <w:p w14:paraId="39BB4E65" w14:textId="77777777" w:rsidR="00A55F94" w:rsidRDefault="00697D3B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Przez powiązania kapitałowe lub osobowe, o których mowa powyżej rozumie się wzajemne powiązania pomiędzy zamawiającym lub osobami upoważnionymi do zaciągania zobowiązań w imieniu zamawiającego lub osobami wykonującymi w imieniu zamawiającego czynności zwią</w:t>
      </w:r>
      <w:r>
        <w:rPr>
          <w:rFonts w:ascii="Calibri" w:hAnsi="Calibri" w:cs="Times New Roman"/>
          <w:sz w:val="20"/>
          <w:szCs w:val="20"/>
        </w:rPr>
        <w:t xml:space="preserve">zane z przeprowadzeniem procedury wyboru wykonawcy a wykonawcą, polegające w szczególności na </w:t>
      </w:r>
    </w:p>
    <w:p w14:paraId="61BB5214" w14:textId="77777777" w:rsidR="00A55F94" w:rsidRDefault="00697D3B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uczestniczeniu w spółce jako wspólnik spółki cywilnej lub spółki osobowej,</w:t>
      </w:r>
    </w:p>
    <w:p w14:paraId="6A48BDDA" w14:textId="77777777" w:rsidR="00A55F94" w:rsidRDefault="00697D3B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posiadaniu co najmniej 10% udziałów lub akcji, o ile niższy próg nie wynika z przepisó</w:t>
      </w:r>
      <w:r>
        <w:rPr>
          <w:rFonts w:ascii="Calibri" w:hAnsi="Calibri" w:cs="Times New Roman"/>
          <w:sz w:val="20"/>
          <w:szCs w:val="20"/>
        </w:rPr>
        <w:t>w prawa lub nie został określony przez instytucję zarządzającą programu operacyjnego;</w:t>
      </w:r>
    </w:p>
    <w:p w14:paraId="03A84651" w14:textId="77777777" w:rsidR="00A55F94" w:rsidRDefault="00697D3B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pełnieniu funkcji członka organu nadzorczego lub zarządzającego, prokurenta, pełnomocnika,</w:t>
      </w:r>
    </w:p>
    <w:p w14:paraId="699E370A" w14:textId="77777777" w:rsidR="00A55F94" w:rsidRDefault="00697D3B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pozostawaniu w związku małżeńskim, w stosunku do pokrewieństwa lub powinowactwa</w:t>
      </w:r>
      <w:r>
        <w:rPr>
          <w:rFonts w:ascii="Calibri" w:hAnsi="Calibri" w:cs="Times New Roman"/>
          <w:sz w:val="20"/>
          <w:szCs w:val="20"/>
        </w:rPr>
        <w:t xml:space="preserve"> w linii prostej, pokrewieństwa lub powinowactwa w linii bocznej drugiego stopnia lub w stosunku przysposobienia, opieki lub kurateli.</w:t>
      </w:r>
    </w:p>
    <w:p w14:paraId="75B25B83" w14:textId="77777777" w:rsidR="00A55F94" w:rsidRDefault="00697D3B">
      <w:pPr>
        <w:pStyle w:val="Standard"/>
        <w:ind w:left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Oświadczenie o braku podstaw wykluczenia stanowi załącznik nr 3 do niniejszego Zapytania Ofertowego. </w:t>
      </w:r>
    </w:p>
    <w:p w14:paraId="566DAB79" w14:textId="77777777" w:rsidR="00A55F94" w:rsidRDefault="00A55F94">
      <w:pPr>
        <w:pStyle w:val="Standard"/>
        <w:ind w:left="720"/>
        <w:jc w:val="both"/>
        <w:rPr>
          <w:rFonts w:ascii="Calibri" w:hAnsi="Calibri" w:cs="Times New Roman"/>
          <w:b/>
          <w:sz w:val="20"/>
          <w:szCs w:val="20"/>
        </w:rPr>
      </w:pPr>
    </w:p>
    <w:p w14:paraId="4858169A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>Sposób obliczania ceny</w:t>
      </w:r>
    </w:p>
    <w:p w14:paraId="7667DD05" w14:textId="77777777" w:rsidR="00A55F94" w:rsidRDefault="00697D3B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Wykonawca poda cenę netto i brutto oferty w Formularzu Ofertowym, sporządzonym według wzoru stanowiącego Załącznik Nr2;</w:t>
      </w:r>
    </w:p>
    <w:p w14:paraId="0997092C" w14:textId="77777777" w:rsidR="00A55F94" w:rsidRDefault="00697D3B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Cena ma za</w:t>
      </w:r>
      <w:r>
        <w:rPr>
          <w:rFonts w:ascii="Calibri" w:hAnsi="Calibri" w:cs="Times New Roman"/>
          <w:sz w:val="20"/>
          <w:szCs w:val="20"/>
        </w:rPr>
        <w:t>wierać w sobie wszystkie koszty związane z realizacją zamówienia, o których mowa w pkt. 1 i 2 i ma być niezmienna przez cały czas realizacji zamówienia.</w:t>
      </w:r>
    </w:p>
    <w:p w14:paraId="0247964F" w14:textId="77777777" w:rsidR="00A55F94" w:rsidRDefault="00697D3B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Ceny muszą być wyrażone w złotych polskich (PLN), z dokładnością nie większą niż dwa miejsca po przecin</w:t>
      </w:r>
      <w:r>
        <w:rPr>
          <w:rFonts w:ascii="Calibri" w:hAnsi="Calibri" w:cs="Times New Roman"/>
          <w:sz w:val="20"/>
          <w:szCs w:val="20"/>
        </w:rPr>
        <w:t>ku.</w:t>
      </w:r>
    </w:p>
    <w:p w14:paraId="0F5E0674" w14:textId="77777777" w:rsidR="00A55F94" w:rsidRDefault="00697D3B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</w:t>
      </w:r>
      <w:r>
        <w:rPr>
          <w:rFonts w:ascii="Calibri" w:hAnsi="Calibri" w:cs="Times New Roman"/>
          <w:sz w:val="20"/>
          <w:szCs w:val="20"/>
        </w:rPr>
        <w:t>g, który miałby obowiązek rozliczyć zgodnie z tymi przepisami. Wykonawca, składając ofertę, informuje zamawiającego, czy wybór oferty będzie prowadzić do powstania u zamawiającego obowiązku podatkowego, wskazując nazwę (rodzaj) towaru lub usługi, których d</w:t>
      </w:r>
      <w:r>
        <w:rPr>
          <w:rFonts w:ascii="Calibri" w:hAnsi="Calibri" w:cs="Times New Roman"/>
          <w:sz w:val="20"/>
          <w:szCs w:val="20"/>
        </w:rPr>
        <w:t>ostawa lub świadczenie będzie prowadzić do jego powstania, oraz wskazując ich wartość bez kwoty podatku.</w:t>
      </w:r>
    </w:p>
    <w:p w14:paraId="252A5B00" w14:textId="77777777" w:rsidR="00A55F94" w:rsidRDefault="00697D3B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Rozliczenia między zamawiającym a wykonawcą będą prowadzone w PLN.</w:t>
      </w:r>
    </w:p>
    <w:p w14:paraId="64F1C4B9" w14:textId="77777777" w:rsidR="00A55F94" w:rsidRDefault="00697D3B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Zamawiający będzie ubiegał się w niniejszym postępowaniu o </w:t>
      </w:r>
      <w:r>
        <w:rPr>
          <w:rFonts w:ascii="Calibri" w:hAnsi="Calibri"/>
          <w:sz w:val="20"/>
          <w:szCs w:val="20"/>
          <w:shd w:val="clear" w:color="auto" w:fill="FFFFFF"/>
        </w:rPr>
        <w:t>potwierdzenie przez organ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nadzorujący (wyrażenie zgody) </w:t>
      </w:r>
      <w:r>
        <w:rPr>
          <w:rFonts w:ascii="Calibri" w:hAnsi="Calibri" w:cs="Times New Roman"/>
          <w:sz w:val="20"/>
          <w:szCs w:val="20"/>
        </w:rPr>
        <w:t>na zastosowanie stawki 0% zgodnie z postanowieniami art. 83 ust. 13-15 ustawy z dnia 11 marca 2004 r. (</w:t>
      </w:r>
      <w:proofErr w:type="spellStart"/>
      <w:r>
        <w:rPr>
          <w:rFonts w:ascii="Calibri" w:hAnsi="Calibri" w:cs="Times New Roman"/>
          <w:sz w:val="20"/>
          <w:szCs w:val="20"/>
        </w:rPr>
        <w:t>t.j</w:t>
      </w:r>
      <w:proofErr w:type="spellEnd"/>
      <w:r>
        <w:rPr>
          <w:rFonts w:ascii="Calibri" w:hAnsi="Calibri" w:cs="Times New Roman"/>
          <w:sz w:val="20"/>
          <w:szCs w:val="20"/>
        </w:rPr>
        <w:t>. Dz.U. z 2021 r. poz. 685). W przypadku otrzymania w/w potwierdzenia Zamawiający powiadomi o tym fakcie Wykonawcę drog</w:t>
      </w:r>
      <w:r>
        <w:rPr>
          <w:rFonts w:ascii="Calibri" w:hAnsi="Calibri" w:cs="Times New Roman"/>
          <w:sz w:val="20"/>
          <w:szCs w:val="20"/>
        </w:rPr>
        <w:t xml:space="preserve">ą mailową, przekazując jednocześnie potwierdzenie zamówienia na sprzęt komputerowy z zastosowaniem 0% stawki podatku VAT. Faktura za dostarczony sprzęt objęty 0% stawką podatku VAT, będzie wystawiona na podstawie protokołu odbioru z 0% stawką podatku VAT. </w:t>
      </w:r>
    </w:p>
    <w:p w14:paraId="2A14D01D" w14:textId="77777777" w:rsidR="00A55F94" w:rsidRDefault="00A55F94">
      <w:pPr>
        <w:pStyle w:val="Standard"/>
        <w:ind w:left="1080"/>
        <w:jc w:val="both"/>
        <w:rPr>
          <w:rFonts w:ascii="Calibri" w:hAnsi="Calibri" w:cs="Times New Roman"/>
          <w:sz w:val="20"/>
          <w:szCs w:val="20"/>
        </w:rPr>
      </w:pPr>
    </w:p>
    <w:p w14:paraId="7B80B961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>Badanie ofert:</w:t>
      </w:r>
    </w:p>
    <w:p w14:paraId="1454BE12" w14:textId="77777777" w:rsidR="00A55F94" w:rsidRDefault="00697D3B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Warunki wymagane od Wykonawców sprawdzane będą na podstawie złożonych wraz z ofertą oraz na wezwanie Zamawiającego dokumentów i oświadczeń, zgodnie z formułą „spełnia – nie spełnia”. Wykonawca musi spełniać wszystkie warunki wymagane przez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Zamawiającego.</w:t>
      </w:r>
    </w:p>
    <w:p w14:paraId="120C6786" w14:textId="77777777" w:rsidR="00A55F94" w:rsidRDefault="00697D3B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Niespełnienie lub niewykazanie spełnienia któregokolwiek warunku lub braku podstaw do wykluczenia będzie przyczyną wykluczenia Wykonawcy i uznania jego oferty za odrzuconą.</w:t>
      </w:r>
    </w:p>
    <w:p w14:paraId="00EC2EE4" w14:textId="77777777" w:rsidR="00A55F94" w:rsidRDefault="00697D3B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 toku badania i oceny ofert Zamawiający może żądać od Wykonawców w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yjaśnień dotyczących treści złożonych ofert. </w:t>
      </w:r>
    </w:p>
    <w:p w14:paraId="7FCF7E92" w14:textId="77777777" w:rsidR="00A55F94" w:rsidRDefault="00697D3B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Zamawiający odrzuci również oferty, których treść nie będzie odpowiadać niniejszemu zapytaniu ofertowemu, w szczególności Opisowi Przedmiotowi Zamówienia. </w:t>
      </w:r>
    </w:p>
    <w:p w14:paraId="5637AB83" w14:textId="77777777" w:rsidR="00A55F94" w:rsidRDefault="00697D3B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Zamawiający odrzuca oferty w przypadkach wskazanych w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przepisach Prawa Zamówień Publicznych, w szczególności art. 226 Prawa Zamówień Publicznych.</w:t>
      </w:r>
    </w:p>
    <w:p w14:paraId="30BBAB5D" w14:textId="77777777" w:rsidR="00A55F94" w:rsidRDefault="00697D3B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w celu ustalenia, czy oferta zawiera rażąco niską cenę lub części składowe ceny wydają się rażąco niskie w stosunku do przedmiotu zamówienia, zwróci się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do wykonawcy o udzielenie wyjaśnień, w tym złożenie dowodów dotyczących wyliczenia ceny. Zamawiający zwraca się o wyjaśnienia w szczególności w przypadku gdy cena całkowita oferty jest niższa o co najmniej 30% od:</w:t>
      </w:r>
    </w:p>
    <w:p w14:paraId="2AA9E268" w14:textId="77777777" w:rsidR="00A55F94" w:rsidRDefault="00697D3B">
      <w:pPr>
        <w:pStyle w:val="Standard"/>
        <w:numPr>
          <w:ilvl w:val="0"/>
          <w:numId w:val="6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wartości zamówienia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powiększonej o należny podatek od towarów i usług, ustalonej przed wszczęciem postępowania lub średniej arytmetycznej cen wszystkich złożonych ofert, chyba że rozbieżność wynika z okoliczności oczywistych, które nie wymagają wyjaśnienia.</w:t>
      </w:r>
    </w:p>
    <w:p w14:paraId="525F7E88" w14:textId="77777777" w:rsidR="00A55F94" w:rsidRDefault="00697D3B">
      <w:pPr>
        <w:pStyle w:val="Standard"/>
        <w:numPr>
          <w:ilvl w:val="0"/>
          <w:numId w:val="6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wartości zamówieni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a powiększonej o należny podatek od towarów i usług, zaktualizowanej z uwzględnieniem okoliczności, które nastąpiły po wszczęciu postępowania, w szczególności istotnej zmiany cen rynkowych.</w:t>
      </w:r>
    </w:p>
    <w:p w14:paraId="3485FD93" w14:textId="77777777" w:rsidR="00A55F94" w:rsidRDefault="00697D3B">
      <w:pPr>
        <w:pStyle w:val="Standard"/>
        <w:ind w:left="1080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Obowiązek wykazania, że oferta nie zawiera rażąco niskiej ceny lub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kosztu spoczywa na wykonawcy. Zamawiający odrzuca ofertę wykonawcy, który nie udzielił wyjaśnień lub jeżeli dokonana ocena wyjaśnień wraz ze złożonymi dowodami potwierdza, że oferta zawiera rażąco niską cenę lub koszt w stosunku do przedmiotu zamówienia.</w:t>
      </w:r>
    </w:p>
    <w:p w14:paraId="135DC5E6" w14:textId="77777777" w:rsidR="00A55F94" w:rsidRDefault="00697D3B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poprawi w ofercie:</w:t>
      </w:r>
    </w:p>
    <w:p w14:paraId="0F7DC5B3" w14:textId="77777777" w:rsidR="00A55F94" w:rsidRDefault="00697D3B">
      <w:pPr>
        <w:pStyle w:val="Standard"/>
        <w:numPr>
          <w:ilvl w:val="0"/>
          <w:numId w:val="7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oczywiste omyłki pisarskie,</w:t>
      </w:r>
    </w:p>
    <w:p w14:paraId="67161FE5" w14:textId="77777777" w:rsidR="00A55F94" w:rsidRDefault="00697D3B">
      <w:pPr>
        <w:pStyle w:val="Standard"/>
        <w:numPr>
          <w:ilvl w:val="0"/>
          <w:numId w:val="7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oczywiste omyłki rachunkowe, z uwzględnieniem konsekwencji rachunkowych dokonanych poprawek,</w:t>
      </w:r>
    </w:p>
    <w:p w14:paraId="56D2730D" w14:textId="77777777" w:rsidR="00A55F94" w:rsidRDefault="00697D3B">
      <w:pPr>
        <w:pStyle w:val="Standard"/>
        <w:numPr>
          <w:ilvl w:val="0"/>
          <w:numId w:val="7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inne omyłki polegające na niezgodności oferty z zapytaniem ofertowym, niepowodujące istotnych zmian w tr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eści oferty,</w:t>
      </w:r>
    </w:p>
    <w:p w14:paraId="629491E9" w14:textId="77777777" w:rsidR="00A55F94" w:rsidRDefault="00697D3B">
      <w:pPr>
        <w:pStyle w:val="Standard"/>
        <w:ind w:left="720" w:firstLine="360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niezwłocznie zawiadamiając o tym wykonawcę, którego oferta została poprawiona.</w:t>
      </w:r>
    </w:p>
    <w:p w14:paraId="78AE8FD4" w14:textId="77777777" w:rsidR="00A55F94" w:rsidRDefault="00697D3B">
      <w:pPr>
        <w:pStyle w:val="Standard"/>
        <w:ind w:left="720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lastRenderedPageBreak/>
        <w:t>W przypadku, o którym mowa w zdaniu poprzedzającym pkt iii. powyżej, Zamawiający wyznacza wykonawcy odpowiedni termin na wyrażenie zgody na poprawienie w ofercie om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yłki lub zakwestionowanie jej poprawienia. Brak odpowiedzi w wyznaczonym terminie uznaje się za wyrażenie zgody na poprawienie omyłki.</w:t>
      </w:r>
    </w:p>
    <w:p w14:paraId="5BD09F57" w14:textId="77777777" w:rsidR="00A55F94" w:rsidRDefault="00697D3B">
      <w:pPr>
        <w:pStyle w:val="Standard"/>
        <w:numPr>
          <w:ilvl w:val="0"/>
          <w:numId w:val="8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zastrzega sobie, że może najpierw dokonać oceny ofert, a następnie zbadać, czy wykonawca, którego oferta zost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ała oceniona jako najkorzystniejsza, nie podlega wykluczeniu oraz spełnia warunki udziału w postępowaniu.</w:t>
      </w:r>
    </w:p>
    <w:p w14:paraId="6D7DB906" w14:textId="77777777" w:rsidR="00A55F94" w:rsidRDefault="00697D3B">
      <w:pPr>
        <w:pStyle w:val="Standard"/>
        <w:numPr>
          <w:ilvl w:val="0"/>
          <w:numId w:val="8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oceni i porówna jedynie te oferty, które nie zostaną wykluczone i odrzucone.</w:t>
      </w:r>
    </w:p>
    <w:p w14:paraId="0B301504" w14:textId="77777777" w:rsidR="00A55F94" w:rsidRDefault="00697D3B">
      <w:pPr>
        <w:pStyle w:val="Standard"/>
        <w:numPr>
          <w:ilvl w:val="0"/>
          <w:numId w:val="8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Postępowanie zostanie rozstrzygnięte w przypadku złożenia co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najmniej jednej oferty niepodlegającej odrzuceniu.</w:t>
      </w:r>
    </w:p>
    <w:p w14:paraId="4EA2FB6A" w14:textId="77777777" w:rsidR="00A55F94" w:rsidRDefault="00A55F94">
      <w:pPr>
        <w:pStyle w:val="Standard"/>
        <w:ind w:left="1440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14:paraId="5D93FDDA" w14:textId="77777777" w:rsidR="00A55F94" w:rsidRDefault="00697D3B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textAlignment w:val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Kryteria oceny ofert:</w:t>
      </w:r>
    </w:p>
    <w:p w14:paraId="117E8710" w14:textId="77777777" w:rsidR="00A55F94" w:rsidRDefault="00697D3B">
      <w:pPr>
        <w:pStyle w:val="Akapitzlist"/>
        <w:widowControl/>
        <w:numPr>
          <w:ilvl w:val="0"/>
          <w:numId w:val="9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dokona oceny ofert, które nie zostały odrzucone, na podstawie następujących kryteriów oceny ofert:</w:t>
      </w:r>
    </w:p>
    <w:tbl>
      <w:tblPr>
        <w:tblW w:w="8668" w:type="dxa"/>
        <w:tblInd w:w="505" w:type="dxa"/>
        <w:tblLayout w:type="fixed"/>
        <w:tblLook w:val="01E0" w:firstRow="1" w:lastRow="1" w:firstColumn="1" w:lastColumn="1" w:noHBand="0" w:noVBand="0"/>
      </w:tblPr>
      <w:tblGrid>
        <w:gridCol w:w="533"/>
        <w:gridCol w:w="5896"/>
        <w:gridCol w:w="2239"/>
      </w:tblGrid>
      <w:tr w:rsidR="00A55F94" w14:paraId="0A4AC04B" w14:textId="77777777">
        <w:trPr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1035BF" w14:textId="77777777" w:rsidR="00A55F94" w:rsidRDefault="00697D3B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EEABE6D" w14:textId="77777777" w:rsidR="00A55F94" w:rsidRDefault="00697D3B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E980D80" w14:textId="77777777" w:rsidR="00A55F94" w:rsidRDefault="00697D3B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Waga kryterium                   (w %)</w:t>
            </w:r>
          </w:p>
        </w:tc>
      </w:tr>
      <w:tr w:rsidR="00A55F94" w14:paraId="3CBD406E" w14:textId="77777777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BA16" w14:textId="77777777" w:rsidR="00A55F94" w:rsidRDefault="00697D3B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CAB8" w14:textId="77777777" w:rsidR="00A55F94" w:rsidRDefault="00697D3B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Cena brutto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9789" w14:textId="77777777" w:rsidR="00A55F94" w:rsidRDefault="00697D3B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A55F94" w14:paraId="2DC075F4" w14:textId="77777777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97C0" w14:textId="77777777" w:rsidR="00A55F94" w:rsidRDefault="00697D3B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67C7" w14:textId="77777777" w:rsidR="00A55F94" w:rsidRDefault="00697D3B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gwarancji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44FD" w14:textId="77777777" w:rsidR="00A55F94" w:rsidRDefault="00697D3B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</w:tbl>
    <w:p w14:paraId="4B79D586" w14:textId="77777777" w:rsidR="00A55F94" w:rsidRDefault="00A55F94">
      <w:pPr>
        <w:rPr>
          <w:rFonts w:ascii="Calibri" w:hAnsi="Calibri" w:cs="Calibri"/>
          <w:vanish/>
        </w:rPr>
      </w:pPr>
    </w:p>
    <w:p w14:paraId="1C016540" w14:textId="77777777" w:rsidR="00A55F94" w:rsidRDefault="00A55F94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7C960D7B" w14:textId="77777777" w:rsidR="00A55F94" w:rsidRDefault="00697D3B">
      <w:pPr>
        <w:pStyle w:val="Akapitzlist"/>
        <w:widowControl/>
        <w:numPr>
          <w:ilvl w:val="0"/>
          <w:numId w:val="9"/>
        </w:numPr>
        <w:suppressAutoHyphens w:val="0"/>
        <w:spacing w:after="120" w:line="259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dokona oceny ofert, przyznając punkty w ramach kryterium „Cena brutto” przyjmując zasadę, że 1% = 1 punkt.</w:t>
      </w:r>
    </w:p>
    <w:p w14:paraId="23902198" w14:textId="77777777" w:rsidR="00A55F94" w:rsidRDefault="00697D3B">
      <w:pPr>
        <w:pStyle w:val="Akapitzlist"/>
        <w:widowControl/>
        <w:numPr>
          <w:ilvl w:val="0"/>
          <w:numId w:val="9"/>
        </w:numPr>
        <w:suppressAutoHyphens w:val="0"/>
        <w:spacing w:after="120" w:line="259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Punkty za kryterium </w:t>
      </w:r>
      <w:r>
        <w:rPr>
          <w:rFonts w:ascii="Calibri" w:hAnsi="Calibri" w:cs="Calibri"/>
          <w:b/>
          <w:sz w:val="20"/>
          <w:szCs w:val="20"/>
        </w:rPr>
        <w:t>„Cena brutto”</w:t>
      </w:r>
      <w:r>
        <w:rPr>
          <w:rFonts w:ascii="Calibri" w:hAnsi="Calibri" w:cs="Calibri"/>
          <w:sz w:val="20"/>
          <w:szCs w:val="20"/>
        </w:rPr>
        <w:t xml:space="preserve"> zostaną obliczone według wzoru:</w:t>
      </w:r>
    </w:p>
    <w:p w14:paraId="6B658C13" w14:textId="77777777" w:rsidR="00A55F94" w:rsidRDefault="00A55F94">
      <w:pPr>
        <w:spacing w:after="120"/>
        <w:ind w:left="375"/>
        <w:rPr>
          <w:rFonts w:ascii="Calibri" w:hAnsi="Calibri" w:cs="Calibri"/>
          <w:sz w:val="20"/>
          <w:szCs w:val="20"/>
        </w:rPr>
      </w:pPr>
    </w:p>
    <w:p w14:paraId="31BB9629" w14:textId="77777777" w:rsidR="00A55F94" w:rsidRDefault="00697D3B">
      <w:pPr>
        <w:spacing w:after="120"/>
        <w:ind w:left="1418" w:firstLine="70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cena oferty najtańszej</w:t>
      </w:r>
    </w:p>
    <w:p w14:paraId="047C740C" w14:textId="77777777" w:rsidR="00A55F94" w:rsidRDefault="00697D3B">
      <w:pPr>
        <w:spacing w:after="120"/>
        <w:ind w:left="1416" w:firstLine="708"/>
        <w:jc w:val="both"/>
        <w:rPr>
          <w:rFonts w:ascii="Calibri" w:hAnsi="Calibri" w:cs="Calibri"/>
          <w:sz w:val="20"/>
          <w:szCs w:val="20"/>
          <w:vertAlign w:val="subscript"/>
        </w:rPr>
      </w:pPr>
      <w:r>
        <w:rPr>
          <w:rFonts w:ascii="Calibri" w:hAnsi="Calibri" w:cs="Calibri"/>
          <w:sz w:val="20"/>
          <w:szCs w:val="20"/>
        </w:rPr>
        <w:t>C = -------------------------   x 70 = LP</w:t>
      </w:r>
    </w:p>
    <w:p w14:paraId="357C98F9" w14:textId="77777777" w:rsidR="00A55F94" w:rsidRDefault="00697D3B">
      <w:pPr>
        <w:spacing w:after="120"/>
        <w:ind w:left="1418" w:firstLine="70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cena oferty badanej</w:t>
      </w:r>
    </w:p>
    <w:p w14:paraId="08054D2C" w14:textId="77777777" w:rsidR="00A55F94" w:rsidRDefault="00697D3B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Końcowy wynik powyższego działania zostanie zaokrąglony do dwóch miejsc po przecinku.</w:t>
      </w:r>
    </w:p>
    <w:p w14:paraId="4E6E33C0" w14:textId="77777777" w:rsidR="00A55F94" w:rsidRDefault="00697D3B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Gdzie LP = liczba </w:t>
      </w:r>
      <w:r>
        <w:rPr>
          <w:rFonts w:ascii="Calibri" w:hAnsi="Calibri" w:cs="Calibri"/>
          <w:sz w:val="20"/>
          <w:szCs w:val="20"/>
        </w:rPr>
        <w:t>uzyskanych punktów</w:t>
      </w:r>
    </w:p>
    <w:p w14:paraId="74C43160" w14:textId="77777777" w:rsidR="00A55F94" w:rsidRDefault="00697D3B">
      <w:pPr>
        <w:pStyle w:val="Wytyczne"/>
        <w:numPr>
          <w:ilvl w:val="0"/>
          <w:numId w:val="9"/>
        </w:num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Punkty w kryterium „</w:t>
      </w:r>
      <w:r>
        <w:rPr>
          <w:rFonts w:cs="Calibri"/>
          <w:color w:val="000000"/>
          <w:sz w:val="20"/>
          <w:szCs w:val="20"/>
          <w:lang w:eastAsia="pl-PL"/>
        </w:rPr>
        <w:t>Czas gwarancji</w:t>
      </w:r>
      <w:r>
        <w:rPr>
          <w:rFonts w:cs="Calibri"/>
          <w:sz w:val="20"/>
          <w:szCs w:val="20"/>
        </w:rPr>
        <w:t>” (punkt 2 powyższej tabeli)  będą obliczane na podstawie wzoru:</w:t>
      </w: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180"/>
        <w:gridCol w:w="4104"/>
      </w:tblGrid>
      <w:tr w:rsidR="00A55F94" w14:paraId="3D6489E4" w14:textId="77777777">
        <w:trPr>
          <w:trHeight w:val="60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2DE8" w14:textId="77777777" w:rsidR="00A55F94" w:rsidRDefault="00697D3B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Kryterium "Czas gwarancji”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E4D7" w14:textId="77777777" w:rsidR="00A55F94" w:rsidRDefault="00697D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D17E" w14:textId="77777777" w:rsidR="00A55F94" w:rsidRDefault="00697D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Warunki przyznawania punktów</w:t>
            </w:r>
          </w:p>
        </w:tc>
      </w:tr>
      <w:tr w:rsidR="00A55F94" w14:paraId="3BE03496" w14:textId="77777777">
        <w:trPr>
          <w:trHeight w:val="600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D5BB" w14:textId="77777777" w:rsidR="00A55F94" w:rsidRDefault="00697D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B641F9" w14:textId="77777777" w:rsidR="00A55F94" w:rsidRDefault="00697D3B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A0DBB88" w14:textId="77777777" w:rsidR="00A55F94" w:rsidRDefault="00697D3B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pl-PL"/>
              </w:rPr>
              <w:t xml:space="preserve">dla ofert, dla których zaoferowano czas gwarancji do 36 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pl-PL"/>
              </w:rPr>
              <w:t>miesięcy</w:t>
            </w:r>
          </w:p>
        </w:tc>
      </w:tr>
      <w:tr w:rsidR="00A55F94" w14:paraId="156A3E0E" w14:textId="77777777">
        <w:trPr>
          <w:trHeight w:val="600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32B7" w14:textId="77777777" w:rsidR="00A55F94" w:rsidRDefault="00A55F9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FC5041" w14:textId="77777777" w:rsidR="00A55F94" w:rsidRDefault="00697D3B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F9F82D0" w14:textId="77777777" w:rsidR="00A55F94" w:rsidRDefault="00697D3B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pl-PL"/>
              </w:rPr>
              <w:t>dla ofert, dla których zaoferowano czas gwarancji do 24 miesięcy</w:t>
            </w:r>
          </w:p>
        </w:tc>
      </w:tr>
      <w:tr w:rsidR="00A55F94" w14:paraId="2CA55E26" w14:textId="77777777">
        <w:trPr>
          <w:trHeight w:val="600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666B" w14:textId="77777777" w:rsidR="00A55F94" w:rsidRDefault="00A55F9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EDB7" w14:textId="77777777" w:rsidR="00A55F94" w:rsidRDefault="00697D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04CF7" w14:textId="77777777" w:rsidR="00A55F94" w:rsidRDefault="00697D3B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pl-PL"/>
              </w:rPr>
              <w:t>dla ofert, dla których zaoferowano czas gwarancji minimum 12 miesięcy</w:t>
            </w:r>
          </w:p>
        </w:tc>
      </w:tr>
    </w:tbl>
    <w:p w14:paraId="5F19970B" w14:textId="77777777" w:rsidR="00A55F94" w:rsidRDefault="00A55F94">
      <w:pPr>
        <w:pStyle w:val="Wytyczne"/>
        <w:numPr>
          <w:ilvl w:val="0"/>
          <w:numId w:val="0"/>
        </w:numPr>
        <w:jc w:val="left"/>
        <w:rPr>
          <w:rFonts w:cs="Calibri"/>
          <w:b/>
          <w:sz w:val="20"/>
          <w:szCs w:val="20"/>
        </w:rPr>
      </w:pPr>
    </w:p>
    <w:p w14:paraId="73C46685" w14:textId="77777777" w:rsidR="00A55F94" w:rsidRDefault="00A55F94">
      <w:pPr>
        <w:pStyle w:val="Wytyczne"/>
        <w:numPr>
          <w:ilvl w:val="0"/>
          <w:numId w:val="0"/>
        </w:numPr>
        <w:jc w:val="left"/>
        <w:rPr>
          <w:rFonts w:cs="Calibri"/>
          <w:b/>
          <w:sz w:val="20"/>
          <w:szCs w:val="20"/>
        </w:rPr>
      </w:pPr>
    </w:p>
    <w:p w14:paraId="509E013D" w14:textId="77777777" w:rsidR="00A55F94" w:rsidRDefault="00697D3B">
      <w:pPr>
        <w:pStyle w:val="Akapitzlist"/>
        <w:widowControl/>
        <w:numPr>
          <w:ilvl w:val="0"/>
          <w:numId w:val="9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Sumaryczna liczba punktów zostanie obliczona według wzoru:</w:t>
      </w:r>
    </w:p>
    <w:p w14:paraId="58A263FD" w14:textId="77777777" w:rsidR="00A55F94" w:rsidRDefault="00697D3B">
      <w:pPr>
        <w:pStyle w:val="Wytyczne"/>
        <w:numPr>
          <w:ilvl w:val="0"/>
          <w:numId w:val="0"/>
        </w:numPr>
        <w:ind w:left="644" w:hanging="360"/>
        <w:jc w:val="lef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W=C+G</w:t>
      </w:r>
    </w:p>
    <w:p w14:paraId="68E2D127" w14:textId="77777777" w:rsidR="00A55F94" w:rsidRDefault="00697D3B">
      <w:pPr>
        <w:pStyle w:val="Wytyczne"/>
        <w:numPr>
          <w:ilvl w:val="0"/>
          <w:numId w:val="0"/>
        </w:num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gdzie:</w:t>
      </w:r>
    </w:p>
    <w:p w14:paraId="607EA2C0" w14:textId="77777777" w:rsidR="00A55F94" w:rsidRDefault="00697D3B">
      <w:pPr>
        <w:pStyle w:val="Wytyczne"/>
        <w:numPr>
          <w:ilvl w:val="0"/>
          <w:numId w:val="0"/>
        </w:num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W - łączna </w:t>
      </w:r>
      <w:r>
        <w:rPr>
          <w:rFonts w:cs="Calibri"/>
          <w:sz w:val="20"/>
          <w:szCs w:val="20"/>
        </w:rPr>
        <w:t>liczba punktów dla wszystkich kryteriów,</w:t>
      </w:r>
    </w:p>
    <w:p w14:paraId="75369AEE" w14:textId="77777777" w:rsidR="00A55F94" w:rsidRDefault="00697D3B">
      <w:pPr>
        <w:pStyle w:val="Wytyczne"/>
        <w:numPr>
          <w:ilvl w:val="0"/>
          <w:numId w:val="0"/>
        </w:num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 - liczba punktów dla kryterium „cena usługi brutto”,</w:t>
      </w:r>
    </w:p>
    <w:p w14:paraId="4AE28DFA" w14:textId="77777777" w:rsidR="00A55F94" w:rsidRDefault="00697D3B">
      <w:pPr>
        <w:pStyle w:val="Wytyczne"/>
        <w:numPr>
          <w:ilvl w:val="0"/>
          <w:numId w:val="0"/>
        </w:numPr>
        <w:jc w:val="left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G - liczba punktów dla kryterium </w:t>
      </w:r>
      <w:r>
        <w:rPr>
          <w:rFonts w:cs="Calibri"/>
          <w:color w:val="000000"/>
          <w:sz w:val="20"/>
          <w:szCs w:val="20"/>
          <w:lang w:eastAsia="pl-PL"/>
        </w:rPr>
        <w:t xml:space="preserve">“czas </w:t>
      </w:r>
      <w:r>
        <w:rPr>
          <w:rFonts w:cs="Calibri"/>
          <w:color w:val="000000"/>
          <w:sz w:val="20"/>
          <w:szCs w:val="20"/>
          <w:lang w:val="pl-PL" w:eastAsia="pl-PL"/>
        </w:rPr>
        <w:t xml:space="preserve">gwarancji </w:t>
      </w:r>
      <w:r>
        <w:rPr>
          <w:rFonts w:cs="Calibri"/>
          <w:color w:val="000000"/>
          <w:sz w:val="20"/>
          <w:szCs w:val="20"/>
          <w:lang w:eastAsia="pl-PL"/>
        </w:rPr>
        <w:t>”.</w:t>
      </w:r>
    </w:p>
    <w:p w14:paraId="706D90DA" w14:textId="77777777" w:rsidR="00A55F94" w:rsidRDefault="00697D3B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textAlignment w:val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Warunki wyboru Wykonawcy:</w:t>
      </w:r>
    </w:p>
    <w:p w14:paraId="365ADDA7" w14:textId="77777777" w:rsidR="00A55F94" w:rsidRDefault="00697D3B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najkorzystniejszą zostanie uznana oferta z największą liczbą </w:t>
      </w:r>
      <w:r>
        <w:rPr>
          <w:rFonts w:ascii="Calibri" w:hAnsi="Calibri" w:cs="Calibri"/>
          <w:sz w:val="20"/>
          <w:szCs w:val="20"/>
        </w:rPr>
        <w:t>punktów, tj. przedstawiająca najkorzystniejszy bilans kryteriów oceny ofert.</w:t>
      </w:r>
    </w:p>
    <w:p w14:paraId="56F61D38" w14:textId="77777777" w:rsidR="00A55F94" w:rsidRDefault="00697D3B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nie można wybrać najkorzystniejszej oferty z uwagi na to, że dwie lub więcej ofert przedstawia taki sam bilans ceny lub kosztu i innych kryteriów oceny ofert, zamawiający w</w:t>
      </w:r>
      <w:r>
        <w:rPr>
          <w:rFonts w:ascii="Calibri" w:hAnsi="Calibri" w:cs="Calibri"/>
          <w:sz w:val="20"/>
          <w:szCs w:val="20"/>
        </w:rPr>
        <w:t>ybiera spośród tych ofert ofertę, która otrzymała najwyższą ocenę w kryterium o najwyższej wadze. Jeżeli oferty otrzymały taką samą ocenę w kryterium o najwyższej wadze, zamawiający wybiera ofertę z najniższą ceną lub najniższym kosztem. Jeżeli nie można d</w:t>
      </w:r>
      <w:r>
        <w:rPr>
          <w:rFonts w:ascii="Calibri" w:hAnsi="Calibri" w:cs="Calibri"/>
          <w:sz w:val="20"/>
          <w:szCs w:val="20"/>
        </w:rPr>
        <w:t>okonać wyboru oferty w sposób, o którym mowa w ust. 2, zamawiający wzywa wykonawców, którzy złożyli te oferty, do złożenia w terminie określonym przez zamawiającego ofert dodatkowych zawierających nową cenę lub koszt. Jeżeli w postępowaniu o udzielenie zam</w:t>
      </w:r>
      <w:r>
        <w:rPr>
          <w:rFonts w:ascii="Calibri" w:hAnsi="Calibri" w:cs="Calibri"/>
          <w:sz w:val="20"/>
          <w:szCs w:val="20"/>
        </w:rPr>
        <w:t>ówienia, w którym jedynym kryterium oceny ofert jest cena lub koszt, nie można dokonać wyboru najkorzystniejszej oferty ze względu na to, że zostały złożone oferty o takiej samej cenie lub koszcie, zamawiający wzywa wykonawców, którzy złożyli te oferty, do</w:t>
      </w:r>
      <w:r>
        <w:rPr>
          <w:rFonts w:ascii="Calibri" w:hAnsi="Calibri" w:cs="Calibri"/>
          <w:sz w:val="20"/>
          <w:szCs w:val="20"/>
        </w:rPr>
        <w:t xml:space="preserve"> złożenia w terminie określonym przez zamawiającego ofert dodatkowych zawierających nową cenę lub koszt. Wykonawcy, składając oferty dodatkowe, nie mogą oferować cen lub kosztów wyższych niż zaoferowane w uprzednio złożonych przez nich ofertach. Zamawiając</w:t>
      </w:r>
      <w:r>
        <w:rPr>
          <w:rFonts w:ascii="Calibri" w:hAnsi="Calibri" w:cs="Calibri"/>
          <w:sz w:val="20"/>
          <w:szCs w:val="20"/>
        </w:rPr>
        <w:t>y unieważnia postępowanie o udzielenie zamówienia, jeżeli zostały złożone oferty dodatkowe w takiej samej cenie.</w:t>
      </w:r>
    </w:p>
    <w:p w14:paraId="3ACBC71C" w14:textId="77777777" w:rsidR="00A55F94" w:rsidRDefault="00697D3B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W celu zapewnienia porównywalności wszystkich ofert, Zamawiający zastrzega sobie prawo do skontaktowania się z właściwymi Wykonawcami w celu wy</w:t>
      </w:r>
      <w:r>
        <w:rPr>
          <w:rFonts w:ascii="Calibri" w:hAnsi="Calibri" w:cs="Times New Roman"/>
          <w:bCs/>
          <w:sz w:val="20"/>
          <w:szCs w:val="20"/>
        </w:rPr>
        <w:t>jaśnienia treści oferty lub dokonania ich sprostowania – z zachowaniem zasad i warunków przewidzianych w art. 223 Prawa Zamówień Publicznych.</w:t>
      </w:r>
    </w:p>
    <w:p w14:paraId="36A247E0" w14:textId="77777777" w:rsidR="00A55F94" w:rsidRDefault="00697D3B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 xml:space="preserve">Niniejsze ogłoszenie o zamówieniu nie stanowi zobowiązania Zamawiającego do zawarcia umowy. Zamawiający zastrzega </w:t>
      </w:r>
      <w:r>
        <w:rPr>
          <w:rFonts w:ascii="Calibri" w:hAnsi="Calibri" w:cs="Times New Roman"/>
          <w:bCs/>
          <w:sz w:val="20"/>
          <w:szCs w:val="20"/>
        </w:rPr>
        <w:t xml:space="preserve">sobie prawo do odstąpienia lub unieważnienia ogłoszenie o zamówieniu, w każdym momencie trwania postępowania, w szczególności w przypadkach określonych w art. 255 Prawa Zamówień Publicznych. Oferenci uczestniczą w postępowaniu ofertowym na własne ryzyko i </w:t>
      </w:r>
      <w:r>
        <w:rPr>
          <w:rFonts w:ascii="Calibri" w:hAnsi="Calibri" w:cs="Times New Roman"/>
          <w:bCs/>
          <w:sz w:val="20"/>
          <w:szCs w:val="20"/>
        </w:rPr>
        <w:t>koszt, nie przysługują im żadne roszczenia w przypadku unieważnienia lub z tytułu odstąpienia przez Zamawiającego od postępowania ofertowego. Zamawiający może odstąpić od podpisania umowy bez podawania uzasadnienia tej decyzji.</w:t>
      </w:r>
    </w:p>
    <w:p w14:paraId="0AAC39E4" w14:textId="77777777" w:rsidR="00A55F94" w:rsidRDefault="00697D3B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 xml:space="preserve">Zamawiający jest uprawniony </w:t>
      </w:r>
      <w:r>
        <w:rPr>
          <w:rFonts w:ascii="Calibri" w:hAnsi="Calibri" w:cs="Times New Roman"/>
          <w:bCs/>
          <w:sz w:val="20"/>
          <w:szCs w:val="20"/>
        </w:rPr>
        <w:t>do wyboru kolejnej najkorzystniejszej oferty w przypadku, gdy Wykonawca, którego oferta została uznana za najkorzystniejszą, odmówił podpisania umowy lub gdyby podpisanie umowy z takim Wykonawcą stało się niemożliwe z innych przyczyn.</w:t>
      </w:r>
    </w:p>
    <w:p w14:paraId="0C358752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Zamawiający nie </w:t>
      </w:r>
      <w:r>
        <w:rPr>
          <w:rFonts w:ascii="Calibri" w:hAnsi="Calibri" w:cs="Times New Roman"/>
          <w:sz w:val="20"/>
          <w:szCs w:val="20"/>
        </w:rPr>
        <w:t>dopuszcza możliwości składania ofert częściowych ani wariantowych.</w:t>
      </w:r>
    </w:p>
    <w:p w14:paraId="7C94FDB2" w14:textId="77777777" w:rsidR="00A55F94" w:rsidRDefault="00A55F94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7AD59C9B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Zawartość oferty:</w:t>
      </w:r>
    </w:p>
    <w:p w14:paraId="6FE5EBC1" w14:textId="77777777" w:rsidR="00A55F94" w:rsidRDefault="00697D3B">
      <w:pPr>
        <w:pStyle w:val="Akapitzli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Oferta wykonawcy powinna zawierać:</w:t>
      </w:r>
    </w:p>
    <w:p w14:paraId="62923848" w14:textId="77777777" w:rsidR="00A55F94" w:rsidRDefault="00697D3B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oferty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załącznik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2.</w:t>
      </w:r>
    </w:p>
    <w:p w14:paraId="1E861506" w14:textId="77777777" w:rsidR="00A55F94" w:rsidRDefault="00697D3B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o braku powiązań wedle wzoru stanowiącego załącznik nr 3 do zapytania ofertowego</w:t>
      </w:r>
    </w:p>
    <w:p w14:paraId="18E14C1E" w14:textId="77777777" w:rsidR="00A55F94" w:rsidRDefault="00697D3B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</w:t>
      </w:r>
      <w:r>
        <w:rPr>
          <w:rFonts w:ascii="Calibri" w:hAnsi="Calibri" w:cs="Calibri"/>
          <w:sz w:val="20"/>
          <w:szCs w:val="20"/>
        </w:rPr>
        <w:t xml:space="preserve">padku reprezentowania oferenta przez pełnomocnika, do oferty należy dołączyć pełnomocnictwo dla osoby działającej w imieniu Wykonawcy. </w:t>
      </w:r>
    </w:p>
    <w:p w14:paraId="1631D293" w14:textId="77777777" w:rsidR="00A55F94" w:rsidRDefault="00697D3B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przypadku podmiotów ubiegających się wspólnie o udzielenie zamówienia-umowy regulującej współpracę tych wykonawców.</w:t>
      </w:r>
    </w:p>
    <w:p w14:paraId="1068034F" w14:textId="77777777" w:rsidR="00A55F94" w:rsidRDefault="00697D3B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Sp</w:t>
      </w:r>
      <w:r>
        <w:rPr>
          <w:rFonts w:ascii="Calibri" w:hAnsi="Calibri" w:cs="Calibri"/>
          <w:bCs/>
          <w:sz w:val="20"/>
          <w:szCs w:val="20"/>
        </w:rPr>
        <w:t>ecyfikację produktu</w:t>
      </w:r>
    </w:p>
    <w:p w14:paraId="0153A021" w14:textId="77777777" w:rsidR="00A55F94" w:rsidRDefault="00A55F94">
      <w:pPr>
        <w:pStyle w:val="Akapitzlist"/>
        <w:rPr>
          <w:rFonts w:ascii="Calibri" w:hAnsi="Calibri" w:cs="Times New Roman"/>
          <w:b/>
          <w:bCs/>
          <w:sz w:val="20"/>
          <w:szCs w:val="20"/>
        </w:rPr>
      </w:pPr>
    </w:p>
    <w:p w14:paraId="0032CED6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 wyborze najkorzystniejszej ofert</w:t>
      </w:r>
      <w:r>
        <w:rPr>
          <w:rFonts w:ascii="Calibri" w:hAnsi="Calibri" w:cs="Times New Roman"/>
          <w:sz w:val="20"/>
          <w:szCs w:val="20"/>
        </w:rPr>
        <w:t xml:space="preserve">y Zamawiający powiadomi niezwłocznie Oferentów oraz zamieści informację o wyborze na swojej stronie internetowej </w:t>
      </w:r>
      <w:r>
        <w:rPr>
          <w:rFonts w:ascii="Calibri" w:hAnsi="Calibri" w:cs="Times New Roman"/>
          <w:b/>
          <w:bCs/>
          <w:sz w:val="20"/>
          <w:szCs w:val="20"/>
        </w:rPr>
        <w:t>szkola31.torun.pl</w:t>
      </w:r>
      <w:r>
        <w:rPr>
          <w:rFonts w:ascii="Calibri" w:hAnsi="Calibri" w:cs="Times New Roman"/>
          <w:sz w:val="20"/>
          <w:szCs w:val="20"/>
        </w:rPr>
        <w:t>.</w:t>
      </w:r>
    </w:p>
    <w:p w14:paraId="383587BD" w14:textId="77777777" w:rsidR="00A55F94" w:rsidRDefault="00A55F94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78A53223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Osoba wyznaczona do kontaktowania się z Oferentem:</w:t>
      </w:r>
    </w:p>
    <w:p w14:paraId="7481604C" w14:textId="77777777" w:rsidR="00A55F94" w:rsidRDefault="00697D3B">
      <w:pPr>
        <w:pStyle w:val="Standard"/>
        <w:ind w:left="72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Anna Ptak-Smutek,</w:t>
      </w:r>
      <w:r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tel</w:t>
      </w:r>
      <w:proofErr w:type="spellEnd"/>
      <w:r>
        <w:rPr>
          <w:rFonts w:ascii="Calibri" w:hAnsi="Calibri" w:cs="Times New Roman"/>
          <w:sz w:val="20"/>
          <w:szCs w:val="20"/>
        </w:rPr>
        <w:t>: 605625849, email: annaptaksmutek@poczta.fm</w:t>
      </w:r>
    </w:p>
    <w:p w14:paraId="22583FEB" w14:textId="77777777" w:rsidR="00A55F94" w:rsidRDefault="00A55F94">
      <w:pPr>
        <w:rPr>
          <w:rFonts w:ascii="Calibri" w:hAnsi="Calibri" w:cs="Times New Roman"/>
          <w:sz w:val="20"/>
          <w:szCs w:val="20"/>
        </w:rPr>
      </w:pPr>
    </w:p>
    <w:p w14:paraId="2E98DB09" w14:textId="77777777" w:rsidR="00A55F94" w:rsidRDefault="00697D3B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Płatność za wykonanie usługi</w:t>
      </w:r>
      <w:r>
        <w:rPr>
          <w:rFonts w:ascii="Calibri" w:hAnsi="Calibri" w:cs="Times New Roman"/>
          <w:sz w:val="20"/>
          <w:szCs w:val="20"/>
        </w:rPr>
        <w:t xml:space="preserve"> zostanie zrealizowana w następujący sposób: 60% ceny do dnia 30.12.2021 roku, 40 % ceny w terminie 7 dni od zrealizowania dostawy, stosownie do postanowień umowy, której treść stanowi załącznik nr 4 do niniejszego zapytania ofertowego.</w:t>
      </w:r>
    </w:p>
    <w:p w14:paraId="3917B8BE" w14:textId="77777777" w:rsidR="00A55F94" w:rsidRDefault="00A55F94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5E172E02" w14:textId="77777777" w:rsidR="00A55F94" w:rsidRDefault="00A55F94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3A4CEC87" w14:textId="77777777" w:rsidR="00A55F94" w:rsidRDefault="00697D3B">
      <w:pPr>
        <w:pStyle w:val="Standard"/>
        <w:jc w:val="both"/>
        <w:rPr>
          <w:rFonts w:ascii="Calibri" w:hAnsi="Calibri" w:cs="Times New Roman"/>
          <w:sz w:val="20"/>
          <w:szCs w:val="20"/>
          <w:u w:val="single"/>
        </w:rPr>
      </w:pPr>
      <w:r>
        <w:rPr>
          <w:rFonts w:ascii="Calibri" w:hAnsi="Calibri" w:cs="Times New Roman"/>
          <w:sz w:val="20"/>
          <w:szCs w:val="20"/>
          <w:u w:val="single"/>
        </w:rPr>
        <w:t>Załączniki do niniejszego Zapytania Ofertowego:</w:t>
      </w:r>
    </w:p>
    <w:p w14:paraId="341ABCCD" w14:textId="77777777" w:rsidR="00A55F94" w:rsidRDefault="00697D3B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opis przedmiotu zamówienia,</w:t>
      </w:r>
    </w:p>
    <w:p w14:paraId="00C9E270" w14:textId="77777777" w:rsidR="00A55F94" w:rsidRDefault="00697D3B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formularz ofertowy,</w:t>
      </w:r>
    </w:p>
    <w:p w14:paraId="5C008D9F" w14:textId="77777777" w:rsidR="00A55F94" w:rsidRDefault="00697D3B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wzór oświadczenia o braku podstaw wykluczenia</w:t>
      </w:r>
    </w:p>
    <w:p w14:paraId="1C45E9AD" w14:textId="77777777" w:rsidR="00A55F94" w:rsidRDefault="00697D3B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wzór umowy</w:t>
      </w:r>
    </w:p>
    <w:p w14:paraId="412259C7" w14:textId="77777777" w:rsidR="00A55F94" w:rsidRDefault="00697D3B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obowiązek informacyjny RODO</w:t>
      </w:r>
    </w:p>
    <w:p w14:paraId="5DDB0F84" w14:textId="77777777" w:rsidR="00A55F94" w:rsidRDefault="00697D3B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  <w:r>
        <w:br w:type="column"/>
      </w:r>
      <w:r>
        <w:rPr>
          <w:rFonts w:ascii="Calibri" w:hAnsi="Calibri" w:cs="Times New Roman"/>
          <w:sz w:val="20"/>
          <w:szCs w:val="20"/>
        </w:rPr>
        <w:lastRenderedPageBreak/>
        <w:t>Załącznik nr 1 – Opis Przedmiotu Zamówienia</w:t>
      </w:r>
    </w:p>
    <w:p w14:paraId="37EF2E32" w14:textId="77777777" w:rsidR="00A55F94" w:rsidRDefault="00A55F94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</w:p>
    <w:p w14:paraId="6DCBF593" w14:textId="77777777" w:rsidR="00A55F94" w:rsidRDefault="00A55F94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</w:p>
    <w:p w14:paraId="4498F832" w14:textId="77777777" w:rsidR="00A55F94" w:rsidRDefault="00697D3B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Przedmiot zamówienia:</w:t>
      </w:r>
    </w:p>
    <w:p w14:paraId="3B76704E" w14:textId="77777777" w:rsidR="00A55F94" w:rsidRDefault="00A55F94">
      <w:pPr>
        <w:pStyle w:val="Nagwek1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14:paraId="49BF2784" w14:textId="77777777" w:rsidR="00A55F94" w:rsidRPr="00C46F7F" w:rsidRDefault="00697D3B">
      <w:pPr>
        <w:widowControl/>
        <w:numPr>
          <w:ilvl w:val="0"/>
          <w:numId w:val="33"/>
        </w:numPr>
        <w:shd w:val="clear" w:color="auto" w:fill="FFFFFF"/>
        <w:suppressAutoHyphens w:val="0"/>
        <w:spacing w:before="114" w:after="114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hAnsiTheme="minorHAnsi" w:cstheme="minorHAnsi"/>
          <w:b/>
          <w:bCs/>
          <w:color w:val="4C4C4C"/>
          <w:sz w:val="20"/>
          <w:szCs w:val="20"/>
        </w:rPr>
        <w:t>Apara</w:t>
      </w:r>
      <w:r w:rsidRPr="00C46F7F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t fotograficzny </w:t>
      </w:r>
      <w:proofErr w:type="spellStart"/>
      <w:r w:rsidRPr="00C46F7F">
        <w:rPr>
          <w:rFonts w:asciiTheme="minorHAnsi" w:hAnsiTheme="minorHAnsi" w:cstheme="minorHAnsi"/>
          <w:b/>
          <w:bCs/>
          <w:color w:val="4C4C4C"/>
          <w:sz w:val="20"/>
          <w:szCs w:val="20"/>
        </w:rPr>
        <w:t>Fujifilm</w:t>
      </w:r>
      <w:proofErr w:type="spellEnd"/>
      <w:r w:rsidRPr="00C46F7F">
        <w:rPr>
          <w:rFonts w:asciiTheme="minorHAnsi" w:hAnsiTheme="minorHAnsi" w:cstheme="minorHAnsi"/>
          <w:b/>
          <w:bCs/>
          <w:color w:val="4C4C4C"/>
          <w:sz w:val="20"/>
          <w:szCs w:val="20"/>
        </w:rPr>
        <w:t xml:space="preserve"> X-T30</w:t>
      </w:r>
      <w:r w:rsidRPr="00C46F7F">
        <w:rPr>
          <w:rFonts w:asciiTheme="minorHAnsi" w:hAnsiTheme="minorHAnsi" w:cstheme="minorHAnsi"/>
          <w:color w:val="4C4C4C"/>
          <w:sz w:val="20"/>
          <w:szCs w:val="20"/>
        </w:rPr>
        <w:t xml:space="preserve"> z akcesoriami (1 szt.):</w:t>
      </w:r>
    </w:p>
    <w:p w14:paraId="455BE239" w14:textId="77777777" w:rsidR="00A55F94" w:rsidRPr="00C46F7F" w:rsidRDefault="00697D3B">
      <w:pPr>
        <w:widowControl/>
        <w:numPr>
          <w:ilvl w:val="0"/>
          <w:numId w:val="29"/>
        </w:numPr>
        <w:shd w:val="clear" w:color="auto" w:fill="FFFFFF"/>
        <w:suppressAutoHyphens w:val="0"/>
        <w:spacing w:before="114" w:after="114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hAnsiTheme="minorHAnsi" w:cstheme="minorHAnsi"/>
          <w:color w:val="404040"/>
          <w:sz w:val="20"/>
          <w:szCs w:val="20"/>
        </w:rPr>
        <w:t xml:space="preserve">obiektyw </w:t>
      </w:r>
      <w:proofErr w:type="spellStart"/>
      <w:r w:rsidRPr="00C46F7F">
        <w:rPr>
          <w:rFonts w:asciiTheme="minorHAnsi" w:hAnsiTheme="minorHAnsi" w:cstheme="minorHAnsi"/>
          <w:color w:val="404040"/>
          <w:sz w:val="20"/>
          <w:szCs w:val="20"/>
        </w:rPr>
        <w:t>Fujinon</w:t>
      </w:r>
      <w:proofErr w:type="spellEnd"/>
      <w:r w:rsidRPr="00C46F7F">
        <w:rPr>
          <w:rFonts w:asciiTheme="minorHAnsi" w:hAnsiTheme="minorHAnsi" w:cstheme="minorHAnsi"/>
          <w:color w:val="404040"/>
          <w:sz w:val="20"/>
          <w:szCs w:val="20"/>
        </w:rPr>
        <w:t xml:space="preserve"> XF 18-55mm f/2.8-4 R – 1 szt.</w:t>
      </w:r>
    </w:p>
    <w:p w14:paraId="7102746E" w14:textId="77777777" w:rsidR="00A55F94" w:rsidRPr="00C46F7F" w:rsidRDefault="00697D3B">
      <w:pPr>
        <w:pStyle w:val="Standard"/>
        <w:widowControl/>
        <w:numPr>
          <w:ilvl w:val="0"/>
          <w:numId w:val="34"/>
        </w:numPr>
        <w:shd w:val="clear" w:color="auto" w:fill="FFFFFF"/>
        <w:suppressAutoHyphens w:val="0"/>
        <w:spacing w:before="114" w:after="114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color w:val="404040"/>
          <w:kern w:val="0"/>
          <w:sz w:val="20"/>
          <w:szCs w:val="20"/>
          <w:lang w:eastAsia="pl-PL" w:bidi="ar-SA"/>
        </w:rPr>
        <w:t xml:space="preserve">obiektyw </w:t>
      </w:r>
      <w:proofErr w:type="spellStart"/>
      <w:r w:rsidRPr="00C46F7F">
        <w:rPr>
          <w:rFonts w:asciiTheme="minorHAnsi" w:eastAsia="Times New Roman" w:hAnsiTheme="minorHAnsi" w:cstheme="minorHAnsi"/>
          <w:color w:val="404040"/>
          <w:kern w:val="0"/>
          <w:sz w:val="20"/>
          <w:szCs w:val="20"/>
          <w:lang w:eastAsia="pl-PL" w:bidi="ar-SA"/>
        </w:rPr>
        <w:t>Fujinon</w:t>
      </w:r>
      <w:proofErr w:type="spellEnd"/>
      <w:r w:rsidRPr="00C46F7F">
        <w:rPr>
          <w:rFonts w:asciiTheme="minorHAnsi" w:eastAsia="Times New Roman" w:hAnsiTheme="minorHAnsi" w:cstheme="minorHAnsi"/>
          <w:color w:val="404040"/>
          <w:kern w:val="0"/>
          <w:sz w:val="20"/>
          <w:szCs w:val="20"/>
          <w:lang w:eastAsia="pl-PL" w:bidi="ar-SA"/>
        </w:rPr>
        <w:t xml:space="preserve"> XF 35mm f/1.4 R – 1 szt.</w:t>
      </w:r>
    </w:p>
    <w:p w14:paraId="063983FE" w14:textId="77777777" w:rsidR="00A55F94" w:rsidRPr="00C46F7F" w:rsidRDefault="00697D3B">
      <w:pPr>
        <w:pStyle w:val="Standard"/>
        <w:widowControl/>
        <w:numPr>
          <w:ilvl w:val="0"/>
          <w:numId w:val="29"/>
        </w:numPr>
        <w:shd w:val="clear" w:color="auto" w:fill="FFFFFF"/>
        <w:suppressAutoHyphens w:val="0"/>
        <w:spacing w:before="114" w:after="114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color w:val="333333"/>
          <w:spacing w:val="-12"/>
          <w:kern w:val="0"/>
          <w:sz w:val="20"/>
          <w:szCs w:val="20"/>
          <w:lang w:eastAsia="pl-PL" w:bidi="ar-SA"/>
        </w:rPr>
        <w:t>karta pamięci o pojemności 128/256 GB, prędkość V30/V60, Typ karty SDXC – 1 szt.</w:t>
      </w:r>
    </w:p>
    <w:p w14:paraId="67896DA1" w14:textId="77777777" w:rsidR="00A55F94" w:rsidRPr="00C46F7F" w:rsidRDefault="00697D3B">
      <w:pPr>
        <w:pStyle w:val="Standard"/>
        <w:widowControl/>
        <w:numPr>
          <w:ilvl w:val="0"/>
          <w:numId w:val="29"/>
        </w:numPr>
        <w:shd w:val="clear" w:color="auto" w:fill="FFFFFF"/>
        <w:suppressAutoHyphens w:val="0"/>
        <w:spacing w:before="114" w:after="114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color w:val="4C4C4C"/>
          <w:kern w:val="0"/>
          <w:sz w:val="20"/>
          <w:szCs w:val="20"/>
          <w:lang w:eastAsia="pl-PL" w:bidi="ar-SA"/>
        </w:rPr>
        <w:t xml:space="preserve">lampa błyskowa METZ M400 </w:t>
      </w:r>
      <w:r w:rsidRPr="00C46F7F">
        <w:rPr>
          <w:rFonts w:asciiTheme="minorHAnsi" w:eastAsia="Times New Roman" w:hAnsiTheme="minorHAnsi" w:cstheme="minorHAnsi"/>
          <w:color w:val="4C4C4C"/>
          <w:kern w:val="0"/>
          <w:sz w:val="20"/>
          <w:szCs w:val="20"/>
          <w:lang w:eastAsia="pl-PL" w:bidi="ar-SA"/>
        </w:rPr>
        <w:t>Fuji -1szt.</w:t>
      </w:r>
    </w:p>
    <w:p w14:paraId="1E3FA8D6" w14:textId="77777777" w:rsidR="00A55F94" w:rsidRPr="00C46F7F" w:rsidRDefault="00697D3B">
      <w:pPr>
        <w:pStyle w:val="Standard"/>
        <w:widowControl/>
        <w:numPr>
          <w:ilvl w:val="0"/>
          <w:numId w:val="28"/>
        </w:numPr>
        <w:shd w:val="clear" w:color="auto" w:fill="FFFFFF"/>
        <w:suppressAutoHyphens w:val="0"/>
        <w:spacing w:before="114" w:after="114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46F7F">
        <w:rPr>
          <w:rFonts w:asciiTheme="minorHAnsi" w:eastAsia="Times New Roman" w:hAnsiTheme="minorHAnsi" w:cstheme="minorHAnsi"/>
          <w:b/>
          <w:bCs/>
          <w:color w:val="333333"/>
          <w:spacing w:val="-12"/>
          <w:kern w:val="0"/>
          <w:sz w:val="20"/>
          <w:szCs w:val="20"/>
          <w:lang w:eastAsia="pl-PL" w:bidi="ar-SA"/>
        </w:rPr>
        <w:t>Gimbal</w:t>
      </w:r>
      <w:proofErr w:type="spellEnd"/>
      <w:r w:rsidRPr="00C46F7F">
        <w:rPr>
          <w:rFonts w:asciiTheme="minorHAnsi" w:eastAsia="Times New Roman" w:hAnsiTheme="minorHAnsi" w:cstheme="minorHAnsi"/>
          <w:color w:val="333333"/>
          <w:spacing w:val="-12"/>
          <w:kern w:val="0"/>
          <w:sz w:val="20"/>
          <w:szCs w:val="20"/>
          <w:lang w:eastAsia="pl-PL" w:bidi="ar-SA"/>
        </w:rPr>
        <w:t xml:space="preserve"> ręczny MOZA </w:t>
      </w:r>
      <w:proofErr w:type="spellStart"/>
      <w:r w:rsidRPr="00C46F7F">
        <w:rPr>
          <w:rFonts w:asciiTheme="minorHAnsi" w:eastAsia="Times New Roman" w:hAnsiTheme="minorHAnsi" w:cstheme="minorHAnsi"/>
          <w:color w:val="333333"/>
          <w:spacing w:val="-12"/>
          <w:kern w:val="0"/>
          <w:sz w:val="20"/>
          <w:szCs w:val="20"/>
          <w:lang w:eastAsia="pl-PL" w:bidi="ar-SA"/>
        </w:rPr>
        <w:t>AirCross</w:t>
      </w:r>
      <w:proofErr w:type="spellEnd"/>
      <w:r w:rsidRPr="00C46F7F">
        <w:rPr>
          <w:rFonts w:asciiTheme="minorHAnsi" w:eastAsia="Times New Roman" w:hAnsiTheme="minorHAnsi" w:cstheme="minorHAnsi"/>
          <w:color w:val="333333"/>
          <w:spacing w:val="-12"/>
          <w:kern w:val="0"/>
          <w:sz w:val="20"/>
          <w:szCs w:val="20"/>
          <w:lang w:eastAsia="pl-PL" w:bidi="ar-SA"/>
        </w:rPr>
        <w:t xml:space="preserve"> 2 Professional Kit – 1 szt.</w:t>
      </w:r>
    </w:p>
    <w:p w14:paraId="0B3CCA13" w14:textId="77777777" w:rsidR="00A55F94" w:rsidRPr="00C46F7F" w:rsidRDefault="00697D3B">
      <w:pPr>
        <w:pStyle w:val="Standard"/>
        <w:widowControl/>
        <w:numPr>
          <w:ilvl w:val="0"/>
          <w:numId w:val="28"/>
        </w:numPr>
        <w:shd w:val="clear" w:color="auto" w:fill="FFFFFF"/>
        <w:suppressAutoHyphens w:val="0"/>
        <w:spacing w:before="114" w:after="114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St</w:t>
      </w:r>
      <w:r w:rsidRPr="00C46F7F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atyw do aparatu</w:t>
      </w:r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z akcesoriami – aluminiowa konstrukcja, obrót 360st</w:t>
      </w:r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, max waga 1.8, min obciążenie 6 kg, regulowana wysokość, stabilna konstrukcja, z pokrowcem – 1 szt.</w:t>
      </w:r>
    </w:p>
    <w:p w14:paraId="3620F473" w14:textId="77777777" w:rsidR="00A55F94" w:rsidRPr="00C46F7F" w:rsidRDefault="00697D3B">
      <w:pPr>
        <w:pStyle w:val="Nagwek1"/>
        <w:widowControl/>
        <w:numPr>
          <w:ilvl w:val="0"/>
          <w:numId w:val="28"/>
        </w:numPr>
        <w:shd w:val="clear" w:color="auto" w:fill="FFFFFF"/>
        <w:suppressAutoHyphens w:val="0"/>
        <w:spacing w:before="114" w:after="114" w:line="360" w:lineRule="auto"/>
        <w:textAlignment w:val="auto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Mikrofon kierunkowy</w:t>
      </w:r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>Saramonic</w:t>
      </w:r>
      <w:proofErr w:type="spellEnd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>Vmic</w:t>
      </w:r>
      <w:proofErr w:type="spellEnd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>-Mini – 2 szt.</w:t>
      </w:r>
    </w:p>
    <w:p w14:paraId="294EA670" w14:textId="77777777" w:rsidR="00A55F94" w:rsidRPr="00C46F7F" w:rsidRDefault="00697D3B">
      <w:pPr>
        <w:pStyle w:val="Standard"/>
        <w:widowControl/>
        <w:numPr>
          <w:ilvl w:val="0"/>
          <w:numId w:val="28"/>
        </w:numPr>
        <w:shd w:val="clear" w:color="auto" w:fill="FFFFFF"/>
        <w:suppressAutoHyphens w:val="0"/>
        <w:spacing w:line="36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C46F7F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Mikroport</w:t>
      </w:r>
      <w:proofErr w:type="spellEnd"/>
      <w:r w:rsidRPr="00C46F7F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 z akcesoriami</w:t>
      </w:r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Saramonic</w:t>
      </w:r>
      <w:proofErr w:type="spellEnd"/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Blink 500 B1 – 1 szt.</w:t>
      </w:r>
    </w:p>
    <w:p w14:paraId="4953D52D" w14:textId="77777777" w:rsidR="00A55F94" w:rsidRPr="00C46F7F" w:rsidRDefault="00697D3B">
      <w:pPr>
        <w:pStyle w:val="Nagwek1"/>
        <w:widowControl/>
        <w:numPr>
          <w:ilvl w:val="0"/>
          <w:numId w:val="28"/>
        </w:numPr>
        <w:shd w:val="clear" w:color="auto" w:fill="FFFFFF"/>
        <w:suppressAutoHyphens w:val="0"/>
        <w:spacing w:before="0" w:after="0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Oświetlenie do realizacji nagrań:</w:t>
      </w:r>
    </w:p>
    <w:p w14:paraId="30260BEC" w14:textId="77777777" w:rsidR="00A55F94" w:rsidRPr="00C46F7F" w:rsidRDefault="00697D3B">
      <w:pPr>
        <w:pStyle w:val="Nagwek1"/>
        <w:widowControl/>
        <w:numPr>
          <w:ilvl w:val="0"/>
          <w:numId w:val="30"/>
        </w:numPr>
        <w:shd w:val="clear" w:color="auto" w:fill="FFFFFF"/>
        <w:suppressAutoHyphens w:val="0"/>
        <w:spacing w:before="0" w:after="0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>Zestaw lamp stud</w:t>
      </w:r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 xml:space="preserve">yjnych </w:t>
      </w:r>
      <w:proofErr w:type="spellStart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>Quadralite</w:t>
      </w:r>
      <w:proofErr w:type="spellEnd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>Move</w:t>
      </w:r>
      <w:proofErr w:type="spellEnd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 xml:space="preserve"> X 400 Kit – 1 zestaw</w:t>
      </w:r>
    </w:p>
    <w:p w14:paraId="3EA417C7" w14:textId="77777777" w:rsidR="00A55F94" w:rsidRPr="00C46F7F" w:rsidRDefault="00697D3B">
      <w:pPr>
        <w:pStyle w:val="Tekstpodstawowy"/>
        <w:widowControl/>
        <w:shd w:val="clear" w:color="auto" w:fill="FFFFFF"/>
        <w:suppressAutoHyphens w:val="0"/>
        <w:spacing w:after="0" w:line="360" w:lineRule="auto"/>
        <w:ind w:left="720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(2x </w:t>
      </w:r>
      <w:proofErr w:type="spellStart"/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Quadralite</w:t>
      </w:r>
      <w:proofErr w:type="spellEnd"/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</w:t>
      </w:r>
      <w:proofErr w:type="spellStart"/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Move</w:t>
      </w:r>
      <w:proofErr w:type="spellEnd"/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X 400 L, </w:t>
      </w:r>
      <w:r w:rsidRPr="00C46F7F">
        <w:rPr>
          <w:rFonts w:asciiTheme="minorHAnsi" w:hAnsiTheme="minorHAnsi" w:cstheme="minorHAnsi"/>
          <w:color w:val="4D4D4D"/>
          <w:sz w:val="20"/>
          <w:szCs w:val="20"/>
        </w:rPr>
        <w:t xml:space="preserve">2x statyw o wysokości 200 cm, 1x czasza 7", 1x srebrna parasolka, 1x </w:t>
      </w:r>
      <w:proofErr w:type="spellStart"/>
      <w:r w:rsidRPr="00C46F7F">
        <w:rPr>
          <w:rFonts w:asciiTheme="minorHAnsi" w:hAnsiTheme="minorHAnsi" w:cstheme="minorHAnsi"/>
          <w:color w:val="4D4D4D"/>
          <w:sz w:val="20"/>
          <w:szCs w:val="20"/>
        </w:rPr>
        <w:t>softbox</w:t>
      </w:r>
      <w:proofErr w:type="spellEnd"/>
      <w:r w:rsidRPr="00C46F7F">
        <w:rPr>
          <w:rFonts w:asciiTheme="minorHAnsi" w:hAnsiTheme="minorHAnsi" w:cstheme="minorHAnsi"/>
          <w:color w:val="4D4D4D"/>
          <w:sz w:val="20"/>
          <w:szCs w:val="20"/>
        </w:rPr>
        <w:t xml:space="preserve"> 60x90 cm, 1x wrota z </w:t>
      </w:r>
      <w:proofErr w:type="spellStart"/>
      <w:r w:rsidRPr="00C46F7F">
        <w:rPr>
          <w:rFonts w:asciiTheme="minorHAnsi" w:hAnsiTheme="minorHAnsi" w:cstheme="minorHAnsi"/>
          <w:color w:val="4D4D4D"/>
          <w:sz w:val="20"/>
          <w:szCs w:val="20"/>
        </w:rPr>
        <w:t>plasrtrem</w:t>
      </w:r>
      <w:proofErr w:type="spellEnd"/>
      <w:r w:rsidRPr="00C46F7F">
        <w:rPr>
          <w:rFonts w:asciiTheme="minorHAnsi" w:hAnsiTheme="minorHAnsi" w:cstheme="minorHAnsi"/>
          <w:color w:val="4D4D4D"/>
          <w:sz w:val="20"/>
          <w:szCs w:val="20"/>
        </w:rPr>
        <w:t xml:space="preserve"> i kolorowymi filtrami, 1x strumienica, 1x torba transportowa </w:t>
      </w:r>
      <w:proofErr w:type="spellStart"/>
      <w:r w:rsidRPr="00C46F7F">
        <w:rPr>
          <w:rFonts w:asciiTheme="minorHAnsi" w:hAnsiTheme="minorHAnsi" w:cstheme="minorHAnsi"/>
          <w:color w:val="4D4D4D"/>
          <w:sz w:val="20"/>
          <w:szCs w:val="20"/>
        </w:rPr>
        <w:t>Quadralite</w:t>
      </w:r>
      <w:proofErr w:type="spellEnd"/>
      <w:r w:rsidRPr="00C46F7F">
        <w:rPr>
          <w:rFonts w:asciiTheme="minorHAnsi" w:hAnsiTheme="minorHAnsi" w:cstheme="minorHAnsi"/>
          <w:color w:val="4D4D4D"/>
          <w:sz w:val="20"/>
          <w:szCs w:val="20"/>
        </w:rPr>
        <w:t xml:space="preserve"> </w:t>
      </w:r>
      <w:proofErr w:type="spellStart"/>
      <w:r w:rsidRPr="00C46F7F">
        <w:rPr>
          <w:rFonts w:asciiTheme="minorHAnsi" w:hAnsiTheme="minorHAnsi" w:cstheme="minorHAnsi"/>
          <w:color w:val="4D4D4D"/>
          <w:sz w:val="20"/>
          <w:szCs w:val="20"/>
        </w:rPr>
        <w:t>Move</w:t>
      </w:r>
      <w:proofErr w:type="spellEnd"/>
      <w:r w:rsidRPr="00C46F7F">
        <w:rPr>
          <w:rFonts w:asciiTheme="minorHAnsi" w:hAnsiTheme="minorHAnsi" w:cstheme="minorHAnsi"/>
          <w:color w:val="4D4D4D"/>
          <w:sz w:val="20"/>
          <w:szCs w:val="20"/>
        </w:rPr>
        <w:t>)</w:t>
      </w:r>
    </w:p>
    <w:p w14:paraId="38310C3A" w14:textId="77777777" w:rsidR="00A55F94" w:rsidRPr="00C46F7F" w:rsidRDefault="00697D3B">
      <w:pPr>
        <w:pStyle w:val="Nagwek1"/>
        <w:widowControl/>
        <w:numPr>
          <w:ilvl w:val="0"/>
          <w:numId w:val="30"/>
        </w:numPr>
        <w:shd w:val="clear" w:color="auto" w:fill="FFFFFF"/>
        <w:suppressAutoHyphens w:val="0"/>
        <w:spacing w:before="0" w:after="0" w:line="360" w:lineRule="auto"/>
        <w:textAlignment w:val="auto"/>
        <w:rPr>
          <w:rFonts w:asciiTheme="minorHAnsi" w:hAnsiTheme="minorHAnsi" w:cstheme="minorHAnsi"/>
          <w:b w:val="0"/>
          <w:color w:val="4C4C4C"/>
          <w:sz w:val="20"/>
          <w:szCs w:val="20"/>
        </w:rPr>
      </w:pPr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 xml:space="preserve">Odbiornik </w:t>
      </w:r>
      <w:proofErr w:type="spellStart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>Quadralite</w:t>
      </w:r>
      <w:proofErr w:type="spellEnd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 xml:space="preserve"> </w:t>
      </w:r>
      <w:proofErr w:type="spellStart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>Navigator</w:t>
      </w:r>
      <w:proofErr w:type="spellEnd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 xml:space="preserve"> x – 1 </w:t>
      </w:r>
      <w:proofErr w:type="spellStart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>szt</w:t>
      </w:r>
      <w:proofErr w:type="spellEnd"/>
    </w:p>
    <w:p w14:paraId="4CAEEC3B" w14:textId="77777777" w:rsidR="00A55F94" w:rsidRPr="00C46F7F" w:rsidRDefault="00697D3B">
      <w:pPr>
        <w:pStyle w:val="Nagwek1"/>
        <w:widowControl/>
        <w:numPr>
          <w:ilvl w:val="0"/>
          <w:numId w:val="30"/>
        </w:numPr>
        <w:shd w:val="clear" w:color="auto" w:fill="FFFFFF"/>
        <w:suppressAutoHyphens w:val="0"/>
        <w:spacing w:before="0" w:after="0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 xml:space="preserve">Wyzwalacz </w:t>
      </w:r>
      <w:proofErr w:type="spellStart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>Quadralite</w:t>
      </w:r>
      <w:proofErr w:type="spellEnd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 xml:space="preserve"> </w:t>
      </w:r>
      <w:proofErr w:type="spellStart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>Navigator</w:t>
      </w:r>
      <w:proofErr w:type="spellEnd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 xml:space="preserve"> X2 (</w:t>
      </w:r>
      <w:proofErr w:type="spellStart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>fujifilm</w:t>
      </w:r>
      <w:proofErr w:type="spellEnd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 xml:space="preserve">) – 1 </w:t>
      </w:r>
      <w:proofErr w:type="spellStart"/>
      <w:r w:rsidRPr="00C46F7F">
        <w:rPr>
          <w:rFonts w:asciiTheme="minorHAnsi" w:hAnsiTheme="minorHAnsi" w:cstheme="minorHAnsi"/>
          <w:b w:val="0"/>
          <w:color w:val="4D4D4D"/>
          <w:sz w:val="20"/>
          <w:szCs w:val="20"/>
        </w:rPr>
        <w:t>szt</w:t>
      </w:r>
      <w:proofErr w:type="spellEnd"/>
    </w:p>
    <w:p w14:paraId="6DA96122" w14:textId="77777777" w:rsidR="00A55F94" w:rsidRPr="00C46F7F" w:rsidRDefault="00697D3B">
      <w:pPr>
        <w:pStyle w:val="Tekstpodstawowy"/>
        <w:widowControl/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46F7F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Greenscreen</w:t>
      </w:r>
      <w:proofErr w:type="spellEnd"/>
      <w:r w:rsidRPr="00C46F7F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- </w:t>
      </w:r>
    </w:p>
    <w:p w14:paraId="16003D0E" w14:textId="77777777" w:rsidR="00A55F94" w:rsidRPr="00C46F7F" w:rsidRDefault="00697D3B">
      <w:pPr>
        <w:pStyle w:val="Nagwek1"/>
        <w:widowControl/>
        <w:numPr>
          <w:ilvl w:val="0"/>
          <w:numId w:val="31"/>
        </w:numPr>
        <w:shd w:val="clear" w:color="auto" w:fill="FFFFFF"/>
        <w:suppressAutoHyphens w:val="0"/>
        <w:spacing w:before="0" w:after="0" w:line="360" w:lineRule="auto"/>
        <w:textAlignment w:val="auto"/>
        <w:rPr>
          <w:rFonts w:asciiTheme="minorHAnsi" w:hAnsiTheme="minorHAnsi" w:cstheme="minorHAnsi"/>
          <w:b w:val="0"/>
          <w:bCs w:val="0"/>
          <w:color w:val="4C4C4C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 xml:space="preserve">Tło tekstylne </w:t>
      </w:r>
      <w:proofErr w:type="spellStart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>Quadralite</w:t>
      </w:r>
      <w:proofErr w:type="spellEnd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 xml:space="preserve"> 285 x 6m  - 2szt.</w:t>
      </w:r>
    </w:p>
    <w:p w14:paraId="2233048D" w14:textId="77777777" w:rsidR="00A55F94" w:rsidRPr="00C46F7F" w:rsidRDefault="00697D3B">
      <w:pPr>
        <w:pStyle w:val="Nagwek1"/>
        <w:widowControl/>
        <w:numPr>
          <w:ilvl w:val="0"/>
          <w:numId w:val="31"/>
        </w:numPr>
        <w:shd w:val="clear" w:color="auto" w:fill="FFFFFF"/>
        <w:suppressAutoHyphens w:val="0"/>
        <w:spacing w:before="0" w:after="0" w:line="360" w:lineRule="auto"/>
        <w:textAlignment w:val="auto"/>
        <w:rPr>
          <w:rFonts w:asciiTheme="minorHAnsi" w:hAnsiTheme="minorHAnsi" w:cstheme="minorHAnsi"/>
          <w:b w:val="0"/>
          <w:bCs w:val="0"/>
          <w:color w:val="4C4C4C"/>
          <w:sz w:val="20"/>
          <w:szCs w:val="20"/>
        </w:rPr>
      </w:pPr>
      <w:proofErr w:type="spellStart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>GlareOne</w:t>
      </w:r>
      <w:proofErr w:type="spellEnd"/>
      <w:r w:rsidRPr="00C46F7F"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20"/>
          <w:szCs w:val="20"/>
          <w:lang w:eastAsia="pl-PL" w:bidi="ar-SA"/>
        </w:rPr>
        <w:t xml:space="preserve"> System zawieszania tła z poprzeczką teleskopową oraz pokrowcem – 1szt.</w:t>
      </w:r>
    </w:p>
    <w:p w14:paraId="1A424D1F" w14:textId="77777777" w:rsidR="00A55F94" w:rsidRPr="00C46F7F" w:rsidRDefault="00697D3B">
      <w:pPr>
        <w:widowControl/>
        <w:numPr>
          <w:ilvl w:val="0"/>
          <w:numId w:val="28"/>
        </w:numPr>
        <w:shd w:val="clear" w:color="auto" w:fill="FFFFFF"/>
        <w:suppressAutoHyphens w:val="0"/>
        <w:spacing w:line="360" w:lineRule="auto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Blenda fotograficzna </w:t>
      </w:r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złota owalna -1 szt.</w:t>
      </w:r>
    </w:p>
    <w:p w14:paraId="7C956511" w14:textId="77777777" w:rsidR="00A55F94" w:rsidRPr="00C46F7F" w:rsidRDefault="00697D3B">
      <w:pPr>
        <w:widowControl/>
        <w:numPr>
          <w:ilvl w:val="0"/>
          <w:numId w:val="28"/>
        </w:numPr>
        <w:shd w:val="clear" w:color="auto" w:fill="FFFFFF"/>
        <w:suppressAutoHyphens w:val="0"/>
        <w:spacing w:line="360" w:lineRule="auto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C46F7F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Blenda fotograficzna</w:t>
      </w:r>
      <w:r w:rsidRPr="00C46F7F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 biała owalna – 1szt.</w:t>
      </w:r>
    </w:p>
    <w:p w14:paraId="0A532FF8" w14:textId="77777777" w:rsidR="00A55F94" w:rsidRPr="00C46F7F" w:rsidRDefault="00697D3B">
      <w:pPr>
        <w:widowControl/>
        <w:numPr>
          <w:ilvl w:val="0"/>
          <w:numId w:val="28"/>
        </w:numPr>
        <w:shd w:val="clear" w:color="auto" w:fill="FFFFFF"/>
        <w:suppressAutoHyphens w:val="0"/>
        <w:spacing w:line="36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C46F7F">
        <w:rPr>
          <w:rStyle w:val="Mocnewyrnione"/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Oprogramowanie do edycji, monta</w:t>
      </w:r>
      <w:r w:rsidRPr="00C46F7F">
        <w:rPr>
          <w:rFonts w:asciiTheme="minorHAnsi" w:hAnsiTheme="minorHAnsi" w:cstheme="minorHAnsi"/>
          <w:b/>
          <w:bCs/>
          <w:color w:val="000000"/>
          <w:sz w:val="20"/>
          <w:szCs w:val="20"/>
        </w:rPr>
        <w:t>żu i tworzenia materiałów video</w:t>
      </w:r>
      <w:r w:rsidRPr="00C46F7F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Pr="00C46F7F">
        <w:rPr>
          <w:rStyle w:val="Mocnewyrnione"/>
          <w:rFonts w:asciiTheme="minorHAnsi" w:eastAsia="Times New Roman" w:hAnsiTheme="minorHAnsi" w:cstheme="minorHAnsi"/>
          <w:b w:val="0"/>
          <w:color w:val="000000"/>
          <w:kern w:val="0"/>
          <w:sz w:val="20"/>
          <w:szCs w:val="20"/>
          <w:lang w:eastAsia="pl-PL" w:bidi="ar-SA"/>
        </w:rPr>
        <w:t xml:space="preserve">Adobe Photoshop </w:t>
      </w:r>
      <w:proofErr w:type="spellStart"/>
      <w:r w:rsidRPr="00C46F7F">
        <w:rPr>
          <w:rStyle w:val="Mocnewyrnione"/>
          <w:rFonts w:asciiTheme="minorHAnsi" w:eastAsia="Times New Roman" w:hAnsiTheme="minorHAnsi" w:cstheme="minorHAnsi"/>
          <w:b w:val="0"/>
          <w:color w:val="000000"/>
          <w:kern w:val="0"/>
          <w:sz w:val="20"/>
          <w:szCs w:val="20"/>
          <w:lang w:eastAsia="pl-PL" w:bidi="ar-SA"/>
        </w:rPr>
        <w:t>Premiere</w:t>
      </w:r>
      <w:proofErr w:type="spellEnd"/>
      <w:r w:rsidRPr="00C46F7F">
        <w:rPr>
          <w:rStyle w:val="Mocnewyrnione"/>
          <w:rFonts w:asciiTheme="minorHAnsi" w:eastAsia="Times New Roman" w:hAnsiTheme="minorHAnsi" w:cstheme="minorHAnsi"/>
          <w:b w:val="0"/>
          <w:color w:val="000000"/>
          <w:kern w:val="0"/>
          <w:sz w:val="20"/>
          <w:szCs w:val="20"/>
          <w:lang w:eastAsia="pl-PL" w:bidi="ar-SA"/>
        </w:rPr>
        <w:t xml:space="preserve"> &amp; </w:t>
      </w:r>
      <w:proofErr w:type="spellStart"/>
      <w:r w:rsidRPr="00C46F7F">
        <w:rPr>
          <w:rStyle w:val="Mocnewyrnione"/>
          <w:rFonts w:asciiTheme="minorHAnsi" w:eastAsia="Times New Roman" w:hAnsiTheme="minorHAnsi" w:cstheme="minorHAnsi"/>
          <w:b w:val="0"/>
          <w:color w:val="000000"/>
          <w:kern w:val="0"/>
          <w:sz w:val="20"/>
          <w:szCs w:val="20"/>
          <w:lang w:eastAsia="pl-PL" w:bidi="ar-SA"/>
        </w:rPr>
        <w:t>Elements</w:t>
      </w:r>
      <w:proofErr w:type="spellEnd"/>
      <w:r w:rsidRPr="00C46F7F">
        <w:rPr>
          <w:rStyle w:val="Mocnewyrnione"/>
          <w:rFonts w:asciiTheme="minorHAnsi" w:eastAsia="Times New Roman" w:hAnsiTheme="minorHAnsi" w:cstheme="minorHAnsi"/>
          <w:b w:val="0"/>
          <w:color w:val="000000"/>
          <w:kern w:val="0"/>
          <w:sz w:val="20"/>
          <w:szCs w:val="20"/>
          <w:lang w:eastAsia="pl-PL" w:bidi="ar-SA"/>
        </w:rPr>
        <w:t xml:space="preserve"> 2021 – licencja wieczysta, 3 stanowiska.</w:t>
      </w:r>
    </w:p>
    <w:p w14:paraId="3463FB0F" w14:textId="77777777" w:rsidR="00A55F94" w:rsidRDefault="00A55F94">
      <w:pPr>
        <w:widowControl/>
        <w:shd w:val="clear" w:color="auto" w:fill="FFFFFF"/>
        <w:suppressAutoHyphens w:val="0"/>
        <w:spacing w:line="360" w:lineRule="auto"/>
        <w:textAlignment w:val="auto"/>
        <w:rPr>
          <w:rFonts w:eastAsia="Times New Roman" w:cstheme="minorHAnsi"/>
          <w:kern w:val="0"/>
          <w:lang w:eastAsia="pl-PL" w:bidi="ar-SA"/>
        </w:rPr>
      </w:pPr>
    </w:p>
    <w:p w14:paraId="7AA3509A" w14:textId="77777777" w:rsidR="00A55F94" w:rsidRDefault="00A55F94">
      <w:pPr>
        <w:pStyle w:val="Standard"/>
        <w:widowControl/>
        <w:shd w:val="clear" w:color="auto" w:fill="FFFFFF"/>
        <w:suppressAutoHyphens w:val="0"/>
        <w:spacing w:line="360" w:lineRule="auto"/>
        <w:textAlignment w:val="auto"/>
        <w:rPr>
          <w:rFonts w:eastAsia="Times New Roman" w:cstheme="minorHAnsi"/>
          <w:b/>
          <w:bCs/>
          <w:kern w:val="0"/>
          <w:lang w:eastAsia="pl-PL" w:bidi="ar-SA"/>
        </w:rPr>
      </w:pPr>
    </w:p>
    <w:p w14:paraId="66582233" w14:textId="77777777" w:rsidR="00A55F94" w:rsidRDefault="00A55F94">
      <w:pPr>
        <w:pStyle w:val="Standard"/>
        <w:widowControl/>
        <w:shd w:val="clear" w:color="auto" w:fill="FFFFFF"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</w:pPr>
    </w:p>
    <w:p w14:paraId="5E24DAEA" w14:textId="77777777" w:rsidR="00A55F94" w:rsidRDefault="00A55F94">
      <w:pPr>
        <w:pStyle w:val="Standard"/>
        <w:widowControl/>
        <w:shd w:val="clear" w:color="auto" w:fill="FFFFFF"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</w:pPr>
    </w:p>
    <w:p w14:paraId="46EF1B6C" w14:textId="77777777" w:rsidR="00A55F94" w:rsidRDefault="00A55F94">
      <w:pPr>
        <w:pStyle w:val="Standard"/>
        <w:widowControl/>
        <w:shd w:val="clear" w:color="auto" w:fill="FFFFFF"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</w:pPr>
    </w:p>
    <w:p w14:paraId="5DFBE4F6" w14:textId="77777777" w:rsidR="00A55F94" w:rsidRDefault="00A55F94">
      <w:pPr>
        <w:pStyle w:val="Standard"/>
        <w:widowControl/>
        <w:shd w:val="clear" w:color="auto" w:fill="FFFFFF"/>
        <w:suppressAutoHyphens w:val="0"/>
        <w:textAlignment w:val="auto"/>
        <w:rPr>
          <w:rFonts w:cs="Times New Roman" w:hint="eastAsia"/>
          <w:color w:val="000000"/>
        </w:rPr>
      </w:pPr>
    </w:p>
    <w:p w14:paraId="238B8C55" w14:textId="77777777" w:rsidR="00A55F94" w:rsidRDefault="00A55F94">
      <w:pPr>
        <w:widowControl/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4FD20079" w14:textId="77777777" w:rsidR="00A55F94" w:rsidRDefault="00697D3B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>Załącznik nr 2 – Formularz Oferty</w:t>
      </w:r>
    </w:p>
    <w:p w14:paraId="4669047D" w14:textId="77777777" w:rsidR="00A55F94" w:rsidRDefault="00A55F94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45DE03C8" w14:textId="77777777" w:rsidR="00A55F94" w:rsidRDefault="00697D3B">
      <w:pPr>
        <w:pStyle w:val="Standard"/>
        <w:jc w:val="center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Formularz ofertowy</w:t>
      </w:r>
    </w:p>
    <w:p w14:paraId="7143D75C" w14:textId="77777777" w:rsidR="00A55F94" w:rsidRDefault="00A55F94">
      <w:pPr>
        <w:pStyle w:val="Standard"/>
        <w:rPr>
          <w:rFonts w:ascii="Calibri" w:hAnsi="Calibri" w:cs="Times New Roman"/>
          <w:sz w:val="20"/>
          <w:szCs w:val="20"/>
        </w:rPr>
      </w:pPr>
    </w:p>
    <w:tbl>
      <w:tblPr>
        <w:tblW w:w="9781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286"/>
      </w:tblGrid>
      <w:tr w:rsidR="00A55F94" w14:paraId="64753202" w14:textId="77777777">
        <w:trPr>
          <w:trHeight w:val="878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2A9DE1B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A8B0C" w14:textId="77777777" w:rsidR="00A55F94" w:rsidRDefault="00697D3B">
            <w:pPr>
              <w:pStyle w:val="Standard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„Zakup i dostawa wyposażenia w ramach programu Laboratoria Przyszłości do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Szkoły Podstawowej nr 31  w Toruniu”</w:t>
            </w:r>
          </w:p>
        </w:tc>
      </w:tr>
      <w:tr w:rsidR="00A55F94" w14:paraId="12896046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0C7115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Zamawiający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B2439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Gmina Miasta Toruń z siedzibą w Toruniu, ul. Wały gen. Sikorskiego 8, 87-100 Toruń, posiadająca NIP 879-000-10-14 działająca poprzez Szkołę Podstawową nr 31 w Toruniu</w:t>
            </w:r>
          </w:p>
        </w:tc>
      </w:tr>
      <w:tr w:rsidR="00A55F94" w14:paraId="57D874A3" w14:textId="77777777">
        <w:trPr>
          <w:trHeight w:val="775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3F0E6F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Oferent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98A38" w14:textId="77777777" w:rsidR="00A55F94" w:rsidRDefault="00A55F94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F94" w14:paraId="7D9369CD" w14:textId="77777777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FF7971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adres, NIP, REGON, </w:t>
            </w:r>
            <w:r>
              <w:rPr>
                <w:rFonts w:ascii="Calibri" w:hAnsi="Calibri" w:cs="Times New Roman"/>
                <w:sz w:val="20"/>
                <w:szCs w:val="20"/>
              </w:rPr>
              <w:t>telefon,</w:t>
            </w:r>
          </w:p>
          <w:p w14:paraId="54E2B0ED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adres e-mail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A5BE0" w14:textId="77777777" w:rsidR="00A55F94" w:rsidRDefault="00A55F94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F94" w14:paraId="7E98DA23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4EDDFA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Cena ofertowa netto bez podatku VAT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68714" w14:textId="77777777" w:rsidR="00A55F94" w:rsidRDefault="00A55F94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F94" w14:paraId="23F083A6" w14:textId="77777777">
        <w:trPr>
          <w:trHeight w:val="491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F562AE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Podatek VAT 23%</w:t>
            </w:r>
          </w:p>
          <w:p w14:paraId="08D791B2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(z zastrzeżeniem iż Wykonawca wyraża zgodę na zmianę stawki na 0%</w:t>
            </w:r>
          </w:p>
          <w:p w14:paraId="50FCFD08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 przypadku opisanym w pkt 8 lit. f) zapytania ofertowego.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3EB8F" w14:textId="77777777" w:rsidR="00A55F94" w:rsidRDefault="00A55F94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F94" w14:paraId="71DD5E72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F741B5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Cena ofertowa brutto z podatkiem VAT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0A4C2" w14:textId="77777777" w:rsidR="00A55F94" w:rsidRDefault="00A55F94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F94" w14:paraId="57CB2946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7D2F8D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Cena </w:t>
            </w:r>
            <w:r>
              <w:rPr>
                <w:rFonts w:ascii="Calibri" w:hAnsi="Calibri" w:cs="Times New Roman"/>
                <w:sz w:val="20"/>
                <w:szCs w:val="20"/>
              </w:rPr>
              <w:t>ofertowa brutto słownie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6230A" w14:textId="77777777" w:rsidR="00A55F94" w:rsidRDefault="00A55F94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F94" w14:paraId="3569C915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FB38D3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Oferowany czas gwarancji w miesiącach 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FBAAF" w14:textId="77777777" w:rsidR="00A55F94" w:rsidRDefault="00A55F94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5F94" w14:paraId="4901D114" w14:textId="77777777">
        <w:trPr>
          <w:trHeight w:val="55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53E7B2" w14:textId="77777777" w:rsidR="00A55F94" w:rsidRDefault="00697D3B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Oferta zawiera kolejno ponumerowane strony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C72ED" w14:textId="77777777" w:rsidR="00A55F94" w:rsidRDefault="00A55F94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65BEC414" w14:textId="77777777" w:rsidR="00A55F94" w:rsidRDefault="00A55F94">
      <w:pPr>
        <w:pStyle w:val="Standard"/>
        <w:rPr>
          <w:rFonts w:ascii="Calibri" w:hAnsi="Calibri" w:cs="Times New Roman"/>
          <w:sz w:val="20"/>
          <w:szCs w:val="20"/>
        </w:rPr>
      </w:pPr>
    </w:p>
    <w:p w14:paraId="62752EF8" w14:textId="77777777" w:rsidR="00A55F94" w:rsidRDefault="00697D3B">
      <w:pPr>
        <w:pStyle w:val="Standard"/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Ponadto:</w:t>
      </w:r>
    </w:p>
    <w:p w14:paraId="4497DC06" w14:textId="77777777" w:rsidR="00A55F94" w:rsidRDefault="00697D3B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oświadczam, że zapoznałem się z opisem przedmiotu zamówienia i nie wnoszę do niego zastrzeżeń,</w:t>
      </w:r>
    </w:p>
    <w:p w14:paraId="10E0BCA8" w14:textId="77777777" w:rsidR="00A55F94" w:rsidRDefault="00697D3B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oświadczam, że spełniam warunki </w:t>
      </w:r>
      <w:r>
        <w:rPr>
          <w:rFonts w:ascii="Calibri" w:hAnsi="Calibri" w:cs="Times New Roman"/>
          <w:sz w:val="20"/>
          <w:szCs w:val="20"/>
        </w:rPr>
        <w:t>określone przez Zamawiającego,</w:t>
      </w:r>
    </w:p>
    <w:p w14:paraId="18B230C8" w14:textId="77777777" w:rsidR="00A55F94" w:rsidRDefault="00697D3B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oświadczam, że wyrażam zgodę na zmianę stawki na 0% w przypadku opisanym w pkt 8 lit. f) zapytania ofertowego,</w:t>
      </w:r>
    </w:p>
    <w:p w14:paraId="07062188" w14:textId="77777777" w:rsidR="00A55F94" w:rsidRDefault="00697D3B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oświadczam, że w razie wyboru złożonej przeze mnie oferty zawrę z Zamawiającym umowę wg załączonego wzoru,</w:t>
      </w:r>
    </w:p>
    <w:p w14:paraId="11410CB7" w14:textId="77777777" w:rsidR="00A55F94" w:rsidRDefault="00697D3B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pozostaję związany ofertą przez okres 30 dni od upływu terminu składania ofert określonego w zapytaniu ofertowym,</w:t>
      </w:r>
    </w:p>
    <w:p w14:paraId="079185B3" w14:textId="77777777" w:rsidR="00A55F94" w:rsidRDefault="00697D3B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oświadczam, że zapoznałem się z treścią informacji o zasadach przetwarzania danych (załącznik nr 5) i wypełniłem obowiązki informacyjne przew</w:t>
      </w:r>
      <w:r>
        <w:rPr>
          <w:rFonts w:ascii="Calibri" w:hAnsi="Calibri" w:cs="Times New Roman"/>
          <w:sz w:val="20"/>
          <w:szCs w:val="20"/>
        </w:rPr>
        <w:t>idziane w art. 13 lub art. 14 RODO wobec osób fizycznych, od których dane osobowe bezpośrednio lub pośrednio pozyskałem w celu ubiegania się o udzielenie zamówienia publicznego w niniejszym postępowaniu i które przekazałem lub przekażę Zamawiającemu</w:t>
      </w:r>
    </w:p>
    <w:p w14:paraId="74C2E6DC" w14:textId="77777777" w:rsidR="00A55F94" w:rsidRDefault="00697D3B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załąc</w:t>
      </w:r>
      <w:r>
        <w:rPr>
          <w:rFonts w:ascii="Calibri" w:hAnsi="Calibri" w:cs="Times New Roman"/>
          <w:sz w:val="20"/>
          <w:szCs w:val="20"/>
        </w:rPr>
        <w:t>znikami do niniejszego formularza ofertowego stanowiącego integralną część oferty są:</w:t>
      </w:r>
    </w:p>
    <w:p w14:paraId="741F8705" w14:textId="77777777" w:rsidR="00A55F94" w:rsidRDefault="00697D3B">
      <w:pPr>
        <w:pStyle w:val="Standard"/>
        <w:numPr>
          <w:ilvl w:val="0"/>
          <w:numId w:val="15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788BC9D1" w14:textId="77777777" w:rsidR="00A55F94" w:rsidRDefault="00697D3B">
      <w:pPr>
        <w:pStyle w:val="Standard"/>
        <w:numPr>
          <w:ilvl w:val="0"/>
          <w:numId w:val="15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….......................</w:t>
      </w:r>
      <w:r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25CA52A2" w14:textId="77777777" w:rsidR="00A55F94" w:rsidRDefault="00697D3B">
      <w:pPr>
        <w:pStyle w:val="Standard"/>
        <w:numPr>
          <w:ilvl w:val="0"/>
          <w:numId w:val="15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….....................................................................................................................................</w:t>
      </w:r>
      <w:r>
        <w:rPr>
          <w:rFonts w:ascii="Calibri" w:hAnsi="Calibri" w:cs="Times New Roman"/>
          <w:sz w:val="20"/>
          <w:szCs w:val="20"/>
        </w:rPr>
        <w:t>...........</w:t>
      </w:r>
    </w:p>
    <w:p w14:paraId="5DD0E67E" w14:textId="77777777" w:rsidR="00A55F94" w:rsidRDefault="00A55F94">
      <w:pPr>
        <w:pStyle w:val="Standard"/>
        <w:spacing w:line="276" w:lineRule="auto"/>
        <w:rPr>
          <w:rFonts w:ascii="Calibri" w:hAnsi="Calibri" w:cs="Times New Roman"/>
          <w:sz w:val="20"/>
          <w:szCs w:val="20"/>
        </w:rPr>
      </w:pPr>
    </w:p>
    <w:p w14:paraId="32276137" w14:textId="77777777" w:rsidR="00A55F94" w:rsidRDefault="00A55F94">
      <w:pPr>
        <w:pStyle w:val="Standard"/>
        <w:rPr>
          <w:rFonts w:ascii="Calibri" w:hAnsi="Calibri" w:cs="Times New Roman"/>
          <w:sz w:val="20"/>
          <w:szCs w:val="20"/>
        </w:rPr>
      </w:pPr>
    </w:p>
    <w:p w14:paraId="2BC954F9" w14:textId="77777777" w:rsidR="00A55F94" w:rsidRDefault="00A55F94">
      <w:pPr>
        <w:pStyle w:val="Standard"/>
        <w:rPr>
          <w:rFonts w:ascii="Calibri" w:hAnsi="Calibri" w:cs="Times New Roman"/>
          <w:sz w:val="20"/>
          <w:szCs w:val="20"/>
        </w:rPr>
      </w:pPr>
    </w:p>
    <w:p w14:paraId="65CD8DB3" w14:textId="77777777" w:rsidR="00A55F94" w:rsidRDefault="00A55F94">
      <w:pPr>
        <w:pStyle w:val="Standard"/>
        <w:rPr>
          <w:rFonts w:ascii="Calibri" w:hAnsi="Calibri" w:cs="Times New Roman"/>
          <w:sz w:val="20"/>
          <w:szCs w:val="20"/>
        </w:rPr>
      </w:pPr>
    </w:p>
    <w:p w14:paraId="19C2038A" w14:textId="77777777" w:rsidR="00A55F94" w:rsidRDefault="00697D3B">
      <w:pPr>
        <w:pStyle w:val="Standard"/>
        <w:rPr>
          <w:rFonts w:ascii="Calibri" w:hAnsi="Calibri" w:cs="Times New Roman"/>
        </w:rPr>
      </w:pPr>
      <w:r>
        <w:rPr>
          <w:rFonts w:ascii="Calibri" w:hAnsi="Calibri" w:cs="Times New Roman"/>
          <w:sz w:val="20"/>
          <w:szCs w:val="20"/>
        </w:rPr>
        <w:t>…........................., dnia ….....................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>…......................................</w:t>
      </w:r>
    </w:p>
    <w:p w14:paraId="430E941B" w14:textId="77777777" w:rsidR="00A55F94" w:rsidRDefault="00697D3B">
      <w:pPr>
        <w:pStyle w:val="Standard"/>
        <w:ind w:left="6372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Pieczątka i podpis Oferenta</w:t>
      </w:r>
    </w:p>
    <w:p w14:paraId="2154BAE2" w14:textId="77777777" w:rsidR="00A55F94" w:rsidRDefault="00697D3B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  <w:r>
        <w:br w:type="column"/>
      </w:r>
      <w:r>
        <w:rPr>
          <w:rFonts w:ascii="Calibri" w:hAnsi="Calibri" w:cs="Times New Roman"/>
          <w:sz w:val="20"/>
          <w:szCs w:val="20"/>
        </w:rPr>
        <w:lastRenderedPageBreak/>
        <w:t>Załącznik nr 3 – oświadczenie o braku podstaw wykluczenia</w:t>
      </w:r>
    </w:p>
    <w:p w14:paraId="4A92393B" w14:textId="77777777" w:rsidR="00A55F94" w:rsidRDefault="00A55F94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66AA710F" w14:textId="77777777" w:rsidR="00A55F94" w:rsidRDefault="00A55F94">
      <w:pPr>
        <w:rPr>
          <w:rFonts w:ascii="Calibri" w:hAnsi="Calibri" w:cs="Calibri"/>
          <w:sz w:val="22"/>
          <w:szCs w:val="22"/>
        </w:rPr>
      </w:pPr>
    </w:p>
    <w:p w14:paraId="33C04A7B" w14:textId="77777777" w:rsidR="00A55F94" w:rsidRDefault="00A55F94">
      <w:pPr>
        <w:rPr>
          <w:rFonts w:ascii="Calibri" w:hAnsi="Calibri" w:cs="Calibri"/>
          <w:sz w:val="22"/>
          <w:szCs w:val="22"/>
        </w:rPr>
      </w:pPr>
    </w:p>
    <w:p w14:paraId="72F61816" w14:textId="77777777" w:rsidR="00A55F94" w:rsidRDefault="00697D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6607082A" w14:textId="77777777" w:rsidR="00A55F94" w:rsidRDefault="00A55F94">
      <w:pPr>
        <w:rPr>
          <w:rFonts w:ascii="Calibri" w:hAnsi="Calibri" w:cs="Calibri"/>
          <w:sz w:val="22"/>
          <w:szCs w:val="22"/>
        </w:rPr>
      </w:pPr>
    </w:p>
    <w:p w14:paraId="36D11CFC" w14:textId="77777777" w:rsidR="00A55F94" w:rsidRDefault="00697D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0F51AE57" w14:textId="77777777" w:rsidR="00A55F94" w:rsidRDefault="00A55F94">
      <w:pPr>
        <w:rPr>
          <w:rFonts w:ascii="Calibri" w:hAnsi="Calibri" w:cs="Calibri"/>
          <w:sz w:val="22"/>
          <w:szCs w:val="22"/>
        </w:rPr>
      </w:pPr>
    </w:p>
    <w:p w14:paraId="4B99FB53" w14:textId="77777777" w:rsidR="00A55F94" w:rsidRDefault="00697D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6D4B7013" w14:textId="77777777" w:rsidR="00A55F94" w:rsidRDefault="00697D3B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Pełne dane oferenta</w:t>
      </w:r>
      <w:bookmarkStart w:id="0" w:name="_Hlk56593519"/>
      <w:bookmarkEnd w:id="0"/>
    </w:p>
    <w:p w14:paraId="02176957" w14:textId="77777777" w:rsidR="00A55F94" w:rsidRDefault="00A55F94">
      <w:pPr>
        <w:rPr>
          <w:rFonts w:ascii="Calibri" w:hAnsi="Calibri" w:cs="Calibri"/>
          <w:sz w:val="22"/>
          <w:szCs w:val="22"/>
        </w:rPr>
      </w:pPr>
    </w:p>
    <w:p w14:paraId="5730D963" w14:textId="77777777" w:rsidR="00A55F94" w:rsidRDefault="00A55F94">
      <w:pPr>
        <w:rPr>
          <w:rFonts w:ascii="Calibri" w:hAnsi="Calibri" w:cs="Calibri"/>
          <w:sz w:val="22"/>
          <w:szCs w:val="22"/>
        </w:rPr>
      </w:pPr>
    </w:p>
    <w:p w14:paraId="0810A04F" w14:textId="77777777" w:rsidR="00A55F94" w:rsidRDefault="00A55F94">
      <w:pPr>
        <w:rPr>
          <w:rFonts w:ascii="Calibri" w:hAnsi="Calibri" w:cs="Calibri"/>
          <w:sz w:val="22"/>
          <w:szCs w:val="22"/>
        </w:rPr>
      </w:pPr>
    </w:p>
    <w:p w14:paraId="00E2AC0D" w14:textId="77777777" w:rsidR="00A55F94" w:rsidRDefault="00697D3B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</w:t>
      </w:r>
    </w:p>
    <w:p w14:paraId="12EF2ECA" w14:textId="77777777" w:rsidR="00A55F94" w:rsidRDefault="00697D3B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braku podstaw do wykluczenia</w:t>
      </w:r>
    </w:p>
    <w:p w14:paraId="7CE2BA78" w14:textId="77777777" w:rsidR="00A55F94" w:rsidRDefault="00A55F94">
      <w:pPr>
        <w:pStyle w:val="Akapitzlist"/>
        <w:ind w:left="1440"/>
        <w:jc w:val="both"/>
        <w:rPr>
          <w:rFonts w:ascii="Calibri" w:hAnsi="Calibri" w:cs="Calibri"/>
          <w:sz w:val="22"/>
          <w:szCs w:val="22"/>
        </w:rPr>
      </w:pPr>
    </w:p>
    <w:p w14:paraId="2118970D" w14:textId="77777777" w:rsidR="00A55F94" w:rsidRDefault="00697D3B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zamówieniu na „Zakup i dostawa wyposażenia w ramach programu Laboratoria Przyszłości do Szkoły Podstawowej nr 31 w </w:t>
      </w:r>
      <w:r>
        <w:rPr>
          <w:rFonts w:ascii="Calibri" w:hAnsi="Calibri" w:cs="Calibri"/>
          <w:sz w:val="22"/>
          <w:szCs w:val="22"/>
        </w:rPr>
        <w:t>Toruniu”.</w:t>
      </w:r>
    </w:p>
    <w:p w14:paraId="47679CEC" w14:textId="77777777" w:rsidR="00A55F94" w:rsidRDefault="00A55F94">
      <w:pPr>
        <w:pStyle w:val="Standard"/>
        <w:shd w:val="clear" w:color="auto" w:fill="FFFFFF"/>
        <w:rPr>
          <w:rStyle w:val="Pogrubienie"/>
          <w:rFonts w:hint="eastAsia"/>
          <w:b w:val="0"/>
          <w:bCs w:val="0"/>
        </w:rPr>
      </w:pPr>
    </w:p>
    <w:p w14:paraId="6CFBE359" w14:textId="77777777" w:rsidR="00A55F94" w:rsidRDefault="00697D3B">
      <w:pPr>
        <w:jc w:val="both"/>
        <w:rPr>
          <w:rFonts w:hint="eastAsia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oświadczamy, że:</w:t>
      </w:r>
    </w:p>
    <w:p w14:paraId="164DB077" w14:textId="77777777" w:rsidR="00A55F94" w:rsidRDefault="00A55F94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3D7784B2" w14:textId="77777777" w:rsidR="00A55F94" w:rsidRDefault="00A55F94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2D2A74BC" w14:textId="77777777" w:rsidR="00A55F94" w:rsidRDefault="00697D3B">
      <w:pPr>
        <w:pStyle w:val="Akapitzlist"/>
        <w:widowControl/>
        <w:numPr>
          <w:ilvl w:val="0"/>
          <w:numId w:val="17"/>
        </w:numPr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podlegamy wykluczeniu z postępowania na podstawie art. 108 ust. 1 oraz art. 109 ust. 1 pkt 4) ustawy Prawo Zamówień Publicznych w zw. z postanowieniami „Zakup i dostawa wyposażenia w ramach programu Laboratoria Przyszłości</w:t>
      </w:r>
      <w:r>
        <w:rPr>
          <w:rFonts w:ascii="Calibri" w:hAnsi="Calibri" w:cs="Calibri"/>
          <w:sz w:val="22"/>
          <w:szCs w:val="22"/>
        </w:rPr>
        <w:t xml:space="preserve"> do Szkoły Podstawowej nr </w:t>
      </w:r>
      <w:r>
        <w:rPr>
          <w:rFonts w:ascii="Calibri" w:hAnsi="Calibri" w:cs="Calibri"/>
          <w:sz w:val="22"/>
          <w:szCs w:val="22"/>
          <w:lang w:val="pl-PL"/>
        </w:rPr>
        <w:t>31</w:t>
      </w:r>
      <w:r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  <w:lang w:val="pl-PL"/>
        </w:rPr>
        <w:t>Toruniu”</w:t>
      </w:r>
    </w:p>
    <w:p w14:paraId="50CD227E" w14:textId="77777777" w:rsidR="00A55F94" w:rsidRDefault="00697D3B">
      <w:pPr>
        <w:pStyle w:val="Akapitzlist"/>
        <w:widowControl/>
        <w:numPr>
          <w:ilvl w:val="0"/>
          <w:numId w:val="17"/>
        </w:numPr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jestem/jesteśmy powiązani kapitałowo lub osobowo z Zamawiającym lub osobami upoważnionymi do zaciągania zobowiązań w imieniu Zamawiającego lub osobami wykonującymi w imieniu Zamawiającego czynności związane z prz</w:t>
      </w:r>
      <w:r>
        <w:rPr>
          <w:rFonts w:ascii="Calibri" w:hAnsi="Calibri" w:cs="Calibri"/>
          <w:sz w:val="22"/>
          <w:szCs w:val="22"/>
        </w:rPr>
        <w:t>eprowadzeniem procedury wyboru wykonawcy, przez co należy rozumieć powiązania w szczególności polegające na</w:t>
      </w:r>
    </w:p>
    <w:p w14:paraId="68B11F93" w14:textId="77777777" w:rsidR="00A55F94" w:rsidRDefault="00697D3B">
      <w:pPr>
        <w:pStyle w:val="Akapitzlist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>uczestniczeniu w spółce jako wspólnik spółki cywilnej lub spółki osobowej,</w:t>
      </w:r>
    </w:p>
    <w:p w14:paraId="6E154881" w14:textId="77777777" w:rsidR="00A55F94" w:rsidRDefault="00697D3B">
      <w:pPr>
        <w:pStyle w:val="Akapitzlist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  <w:t>posiadaniu co najmniej 10% udziałów lub akcji, o ile niższy próg ni</w:t>
      </w:r>
      <w:r>
        <w:rPr>
          <w:rFonts w:ascii="Calibri" w:hAnsi="Calibri" w:cs="Calibri"/>
          <w:sz w:val="22"/>
          <w:szCs w:val="22"/>
        </w:rPr>
        <w:t>e wynika z przepisów prawa lub nie został określony przez instytucję zarządzającą programu operacyjnego;</w:t>
      </w:r>
    </w:p>
    <w:p w14:paraId="418B719A" w14:textId="77777777" w:rsidR="00A55F94" w:rsidRDefault="00697D3B">
      <w:pPr>
        <w:pStyle w:val="Akapitzlist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ab/>
        <w:t>pełnieniu funkcji członka organu nadzorczego lub zarządzającego, prokurenta, pełnomocnika,</w:t>
      </w:r>
    </w:p>
    <w:p w14:paraId="1D91FAC9" w14:textId="77777777" w:rsidR="00A55F94" w:rsidRDefault="00697D3B">
      <w:pPr>
        <w:pStyle w:val="Akapitzlist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ab/>
        <w:t>pozostawaniu w związku małżeńskim, w stosunku do pokre</w:t>
      </w:r>
      <w:r>
        <w:rPr>
          <w:rFonts w:ascii="Calibri" w:hAnsi="Calibri" w:cs="Calibri"/>
          <w:sz w:val="22"/>
          <w:szCs w:val="22"/>
        </w:rPr>
        <w:t>wieństwa lub powinowactwa w linii prostej, pokrewieństwa lub powinowactwa w linii bocznej drugiego stopnia lub w stosunku przysposobienia, opieki lub kurateli.</w:t>
      </w:r>
    </w:p>
    <w:p w14:paraId="044EC2B2" w14:textId="77777777" w:rsidR="00A55F94" w:rsidRDefault="00A55F94">
      <w:pPr>
        <w:jc w:val="both"/>
        <w:rPr>
          <w:rFonts w:ascii="Calibri" w:hAnsi="Calibri" w:cs="Calibri"/>
          <w:sz w:val="22"/>
          <w:szCs w:val="22"/>
        </w:rPr>
      </w:pPr>
    </w:p>
    <w:p w14:paraId="5C8FD9B0" w14:textId="77777777" w:rsidR="00A55F94" w:rsidRDefault="00A55F94">
      <w:pPr>
        <w:jc w:val="both"/>
        <w:rPr>
          <w:rFonts w:ascii="Calibri" w:hAnsi="Calibri" w:cs="Calibri"/>
          <w:sz w:val="22"/>
          <w:szCs w:val="22"/>
        </w:rPr>
      </w:pPr>
    </w:p>
    <w:p w14:paraId="159F2987" w14:textId="77777777" w:rsidR="00A55F94" w:rsidRDefault="00697D3B">
      <w:pPr>
        <w:ind w:left="42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14:paraId="1608EBCC" w14:textId="77777777" w:rsidR="00A55F94" w:rsidRDefault="00697D3B">
      <w:pPr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i pieczęć osoby/osób uprawnionej/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</w:p>
    <w:p w14:paraId="6F4ABD16" w14:textId="77777777" w:rsidR="00A55F94" w:rsidRDefault="00697D3B">
      <w:pPr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reprezentowania Oferenta</w:t>
      </w:r>
    </w:p>
    <w:p w14:paraId="2144D5E0" w14:textId="77777777" w:rsidR="00A55F94" w:rsidRDefault="00697D3B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  <w:r>
        <w:br w:type="column"/>
      </w:r>
      <w:r>
        <w:rPr>
          <w:rFonts w:ascii="Calibri" w:hAnsi="Calibri" w:cs="Times New Roman"/>
          <w:sz w:val="20"/>
          <w:szCs w:val="20"/>
        </w:rPr>
        <w:lastRenderedPageBreak/>
        <w:t>Załącznik nr 4 – projekt umowy</w:t>
      </w:r>
    </w:p>
    <w:p w14:paraId="68CDC6F8" w14:textId="77777777" w:rsidR="00A55F94" w:rsidRDefault="00A55F94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3956F4B5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Umowa na zakup i dostawę wyposażenia nr …………………</w:t>
      </w:r>
    </w:p>
    <w:p w14:paraId="57F68AB6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 xml:space="preserve">-wzór - </w:t>
      </w:r>
    </w:p>
    <w:p w14:paraId="2834427C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zawarta w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dniu …………………..….….</w:t>
      </w:r>
    </w:p>
    <w:p w14:paraId="77E744C4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7E461C78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pomiędzy:</w:t>
      </w:r>
    </w:p>
    <w:p w14:paraId="62BF1ECE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ar-SA" w:bidi="ar-SA"/>
        </w:rPr>
        <w:t>Szkołą Podstawową nr 31 w Toruniu</w:t>
      </w:r>
    </w:p>
    <w:p w14:paraId="590D9E60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ar-SA" w:bidi="ar-SA"/>
        </w:rPr>
        <w:t>zwanym dalej „Zamawiającym”</w:t>
      </w:r>
    </w:p>
    <w:p w14:paraId="7A81A509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</w:p>
    <w:p w14:paraId="5AA53424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a</w:t>
      </w:r>
    </w:p>
    <w:p w14:paraId="0ECE3C3F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………………………………………………….</w:t>
      </w:r>
    </w:p>
    <w:p w14:paraId="18E9F755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62C2456E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zwanym dalej „Wykonawcą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”, </w:t>
      </w:r>
    </w:p>
    <w:p w14:paraId="51EE66B9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którą reprezentuje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:</w:t>
      </w:r>
    </w:p>
    <w:p w14:paraId="41E7B846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</w:t>
      </w:r>
    </w:p>
    <w:p w14:paraId="719532F0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03D01568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Niniejsza umowa została zawarta w wyniku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przeprowadzenia zapytania ofertowego z wyłączeniem stosowania przepisów ustawy z dnia 11 września 2019 r. Prawo zamówień publicznych (Dz. U. z 2019 r. poz. 2019 ze zm. - dalej jako </w:t>
      </w:r>
      <w:proofErr w:type="spellStart"/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Pzp</w:t>
      </w:r>
      <w:proofErr w:type="spellEnd"/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) w związku z tym, że wartość zamówienia jest mniejsza niż 130.000 PLN</w:t>
      </w:r>
    </w:p>
    <w:p w14:paraId="60D1DFC4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6E8249C0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 1</w:t>
      </w:r>
    </w:p>
    <w:p w14:paraId="17544C01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Przedmiot umowy</w:t>
      </w:r>
    </w:p>
    <w:p w14:paraId="17F48294" w14:textId="77777777" w:rsidR="00A55F94" w:rsidRDefault="00697D3B">
      <w:pPr>
        <w:widowControl/>
        <w:numPr>
          <w:ilvl w:val="0"/>
          <w:numId w:val="18"/>
        </w:numPr>
        <w:ind w:left="284" w:hanging="284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Przedmiotem umowy jest </w:t>
      </w:r>
      <w:r>
        <w:rPr>
          <w:rFonts w:ascii="Calibri" w:hAnsi="Calibri" w:cs="Times New Roman"/>
          <w:sz w:val="20"/>
          <w:szCs w:val="20"/>
        </w:rPr>
        <w:t xml:space="preserve">zakup i dostarczenie wyposażenia w ramach programu Laboratoria Przyszłości do Szkoły Podstawowej nr 31 w Toruniu, szczegółowo opisanego w Opisie przedmiotu zamówienia.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Specyfikacja techniczna oraz opis parametrów techniczno-eksploatacyjnych znajduje się w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Opisie przedmiotu zamówienia oraz Ofercie wykonawcy, stanowiących odpowiednio załączniki  nr 1 oraz  2 do umowy. </w:t>
      </w:r>
    </w:p>
    <w:p w14:paraId="1A4234CB" w14:textId="77777777" w:rsidR="00A55F94" w:rsidRDefault="00697D3B">
      <w:pPr>
        <w:widowControl/>
        <w:numPr>
          <w:ilvl w:val="0"/>
          <w:numId w:val="18"/>
        </w:numPr>
        <w:ind w:left="284" w:hanging="284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Przedmiot zamówienia obejmuje:</w:t>
      </w:r>
    </w:p>
    <w:p w14:paraId="2E698281" w14:textId="70890D56" w:rsidR="00A37E88" w:rsidRPr="00A37E88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37E8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Aparat fotograficzny </w:t>
      </w: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Fujifilm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X-T30 z akcesoriami (1 szt.):</w:t>
      </w:r>
    </w:p>
    <w:p w14:paraId="20C05C1E" w14:textId="3C066163" w:rsidR="00A37E88" w:rsidRPr="00A37E88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</w:pP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Gimbal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 ręczny MOZA </w:t>
      </w: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AirCross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 2 Professional Kit – 1 szt.</w:t>
      </w:r>
    </w:p>
    <w:p w14:paraId="0E9AA8CB" w14:textId="3F1EF4A7" w:rsidR="00A37E88" w:rsidRPr="00A37E88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</w:pPr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Statyw do aparatu z akcesoriami</w:t>
      </w:r>
    </w:p>
    <w:p w14:paraId="5E4A2892" w14:textId="51DEA00E" w:rsidR="00A37E88" w:rsidRPr="00A37E88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</w:pPr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Mikrofon kierunkowy </w:t>
      </w: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Saramonic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 </w:t>
      </w: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Vmic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-Mini – 2 szt.</w:t>
      </w:r>
    </w:p>
    <w:p w14:paraId="5E03450D" w14:textId="50189076" w:rsidR="00A37E88" w:rsidRPr="00A37E88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</w:pP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Mikroport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 z akcesoriami </w:t>
      </w: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Saramonic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 Blink 500 B1 – 1 szt.</w:t>
      </w:r>
    </w:p>
    <w:p w14:paraId="3E7CDFA9" w14:textId="6F565771" w:rsidR="00A37E88" w:rsidRPr="00A37E88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</w:pPr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Oświetlenie do realizacji nagrań:</w:t>
      </w:r>
    </w:p>
    <w:p w14:paraId="579D2B5D" w14:textId="5621F6C7" w:rsidR="00A37E88" w:rsidRPr="00A37E88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</w:pP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Greenscreen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  - </w:t>
      </w:r>
    </w:p>
    <w:p w14:paraId="439567E0" w14:textId="2F405A7B" w:rsidR="00A37E88" w:rsidRPr="00A37E88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</w:pPr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Blenda fotograficzna złota owalna -1 szt.</w:t>
      </w:r>
    </w:p>
    <w:p w14:paraId="55BED517" w14:textId="4A9B6272" w:rsidR="00A37E88" w:rsidRPr="00A37E88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</w:pPr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Blenda fotograficzna biała owalna – 1szt.</w:t>
      </w:r>
    </w:p>
    <w:p w14:paraId="4778A848" w14:textId="6A811EF7" w:rsidR="00A55F94" w:rsidRDefault="00A37E88" w:rsidP="00A37E88">
      <w:pPr>
        <w:pStyle w:val="Akapitzlist"/>
        <w:widowControl/>
        <w:numPr>
          <w:ilvl w:val="0"/>
          <w:numId w:val="27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Oprogramowanie do edycji, montażu i tworzenia materiałów video - Adobe Photoshop </w:t>
      </w: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Premiere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 &amp; </w:t>
      </w:r>
      <w:proofErr w:type="spellStart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>Elements</w:t>
      </w:r>
      <w:proofErr w:type="spellEnd"/>
      <w:r w:rsidRPr="00A37E88">
        <w:rPr>
          <w:rFonts w:ascii="Calibri" w:eastAsia="Calibri" w:hAnsi="Calibri" w:cs="Times New Roman"/>
          <w:kern w:val="0"/>
          <w:sz w:val="20"/>
          <w:szCs w:val="20"/>
          <w:lang w:val="pl-PL" w:eastAsia="en-US" w:bidi="ar-SA"/>
        </w:rPr>
        <w:t xml:space="preserve"> 2021 – licencja wieczysta, 3 stanowiska.</w:t>
      </w:r>
    </w:p>
    <w:p w14:paraId="7ADCA65F" w14:textId="77777777" w:rsidR="00A55F94" w:rsidRDefault="00697D3B">
      <w:pPr>
        <w:widowControl/>
        <w:numPr>
          <w:ilvl w:val="0"/>
          <w:numId w:val="18"/>
        </w:numPr>
        <w:ind w:left="284" w:hanging="284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Wykonawca zapewni Zamawiającemu kompleksową obsługę, przy zachowaniu najwyższej staranności,                                             z zachowaniem przepisów prawa i obowiąz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ujących norm technicznych oraz fachowości we wszystkich czynnościach związanych z doradztwem, dostawą, instalacją i serwisem.</w:t>
      </w:r>
    </w:p>
    <w:p w14:paraId="7DE79101" w14:textId="77777777" w:rsidR="00A55F94" w:rsidRDefault="00697D3B">
      <w:pPr>
        <w:widowControl/>
        <w:numPr>
          <w:ilvl w:val="0"/>
          <w:numId w:val="18"/>
        </w:numPr>
        <w:ind w:left="284" w:hanging="284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Dostarczony przedmiot umowy musi być fabrycznie nowy, nieużywany, sprawny i nie może być przedmiotem praw ani zobowiązań osób trze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cich, musi pochodzić z oficjalnych kanałów dystrybucji.</w:t>
      </w:r>
    </w:p>
    <w:p w14:paraId="37B2D55D" w14:textId="77777777" w:rsidR="00A55F94" w:rsidRDefault="00A55F94">
      <w:pPr>
        <w:widowControl/>
        <w:ind w:left="720"/>
        <w:contextualSpacing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62B03051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§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 xml:space="preserve"> 2  </w:t>
      </w:r>
    </w:p>
    <w:p w14:paraId="1C3A83F8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Termin wykonania umowy</w:t>
      </w:r>
    </w:p>
    <w:p w14:paraId="0BE59431" w14:textId="77777777" w:rsidR="00A55F94" w:rsidRDefault="00A55F94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0172E024" w14:textId="77777777" w:rsidR="00A55F94" w:rsidRDefault="00697D3B">
      <w:pPr>
        <w:widowControl/>
        <w:numPr>
          <w:ilvl w:val="0"/>
          <w:numId w:val="2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 xml:space="preserve">Wykonawca zrealizuje dostawę przedmiotu Umowy </w:t>
      </w:r>
      <w:r>
        <w:rPr>
          <w:rFonts w:ascii="Calibri" w:hAnsi="Calibri" w:cs="Times New Roman"/>
          <w:bCs/>
          <w:sz w:val="20"/>
          <w:szCs w:val="20"/>
        </w:rPr>
        <w:t xml:space="preserve">w ciągu 24 </w:t>
      </w:r>
      <w:r>
        <w:rPr>
          <w:rFonts w:ascii="Calibri" w:hAnsi="Calibri" w:cs="Times New Roman"/>
          <w:bCs/>
          <w:strike/>
          <w:sz w:val="20"/>
          <w:szCs w:val="20"/>
        </w:rPr>
        <w:t>dni</w:t>
      </w:r>
      <w:r>
        <w:rPr>
          <w:rFonts w:ascii="Calibri" w:hAnsi="Calibri" w:cs="Times New Roman"/>
          <w:bCs/>
          <w:sz w:val="20"/>
          <w:szCs w:val="20"/>
        </w:rPr>
        <w:t>/tygodni od uzyskania potwierdzenia na zastosowanie 0% stawki podatku VAT oraz podpisania umowy</w:t>
      </w:r>
      <w:r>
        <w:rPr>
          <w:rFonts w:ascii="Calibri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 xml:space="preserve">. </w:t>
      </w:r>
    </w:p>
    <w:p w14:paraId="2F0D6B5E" w14:textId="77777777" w:rsidR="00A55F94" w:rsidRDefault="00697D3B">
      <w:pPr>
        <w:widowControl/>
        <w:numPr>
          <w:ilvl w:val="0"/>
          <w:numId w:val="2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Wykonawca zgłosi Zamawiającemu gotowość do realizacji dostawy w drodze wiadomości e-mail przesłanej co najmniej z 1 dniowym wyprzedzeniem. Strony uzgodnią wówczas konkretny dzień dostawy.</w:t>
      </w:r>
    </w:p>
    <w:p w14:paraId="30DCC806" w14:textId="77777777" w:rsidR="00A55F94" w:rsidRDefault="00697D3B">
      <w:pPr>
        <w:widowControl/>
        <w:numPr>
          <w:ilvl w:val="0"/>
          <w:numId w:val="2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Ze względu na tryb pracy Zamawiającego dostawa, w tym instalacja spr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zętu może odbywać się jedynie w godzinach pracy Zamawiającego tj. 8:00-15:00.</w:t>
      </w:r>
    </w:p>
    <w:p w14:paraId="20F2491D" w14:textId="77777777" w:rsidR="00A55F94" w:rsidRDefault="00A55F94">
      <w:pPr>
        <w:widowControl/>
        <w:ind w:left="720"/>
        <w:contextualSpacing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09EB9ED7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 3</w:t>
      </w:r>
    </w:p>
    <w:p w14:paraId="2F3949E7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Sposób realizacji umowy</w:t>
      </w:r>
    </w:p>
    <w:p w14:paraId="43D4F00F" w14:textId="77777777" w:rsidR="00A55F94" w:rsidRDefault="00697D3B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lastRenderedPageBreak/>
        <w:t xml:space="preserve">Wykonawca dostarczy i zainstaluje wyposażenie w siedzibie Szkoły Podstawowej nr 31 w Toruniu (adres: ul. Dziewulskiego 41B, 87-100 Toruń) we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wskazanych przez Zamawiającego miejscach.</w:t>
      </w:r>
    </w:p>
    <w:p w14:paraId="5B0A3611" w14:textId="77777777" w:rsidR="00A55F94" w:rsidRDefault="00697D3B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Wraz z dostawą wyposażenia Wykonawca przekaże Zamawiającemu przed podpisaniem protokołu wszelkie dokumenty gwarancyjne, opisy techniczne, instrukcje obsługi /wytyczne dotyczące obsługi w języku polskim, a także udz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ieli wszelkich niezbędnych licencji na korzystanie z oprogramowania, zgodnie z jego przeznaczeniem.</w:t>
      </w:r>
    </w:p>
    <w:p w14:paraId="31C91EC4" w14:textId="77777777" w:rsidR="00A55F94" w:rsidRDefault="00697D3B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Potwierdzeniem odbioru przedmiotu umowy przez Zamawiającego będzie podpisany Protokół odbioru bez zastrzeżeń bezpośrednio po dokonaniu dostawy i w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przypadku sprzętu, którego dotyczy - instalacji we wskazanych miejscach.</w:t>
      </w:r>
    </w:p>
    <w:p w14:paraId="0BAE10F6" w14:textId="77777777" w:rsidR="00A55F94" w:rsidRDefault="00697D3B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Dostawa nastąpi na koszt i ryzyko Wykonawcy.</w:t>
      </w:r>
    </w:p>
    <w:p w14:paraId="2FCD52FC" w14:textId="77777777" w:rsidR="00A55F94" w:rsidRDefault="00697D3B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Przejście na Zamawiającego ryzyka związanego z wyposażeniem następuje z chwilą podpisania przez  strony protokołu odbioru, o którym mowa w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ust. 3 powyżej.</w:t>
      </w:r>
    </w:p>
    <w:p w14:paraId="72F54810" w14:textId="77777777" w:rsidR="00A55F94" w:rsidRDefault="00697D3B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Jeżeli w trakcie odbioru stwierdzona zostanie wada przedmiotu Umowy, Zamawiający może odmówić odbioru, a Wykonawca zobowiązany będzie – w zależności od wyboru Zamawiającego – do wymiany wadliwego przedmiotu Umowy na wolny od wad bądź usuni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ęcia wady w drodze naprawy, w terminie uzgodnionym przez Strony, nie dłuższym jednak niż 7 dni od dnia zgłoszenia wad. W przypadku stwierdzenia braków ilościowych Wykonawca zobowiązany jest do ich uzupełnienia w terminie uzgodnionym przez strony, nie dłużs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zym niż 7 dni. Strony sporządzą odpowiednie adnotacje w protokole. Przez wadę rozumie się w szczególności jakąkolwiek niezgodność z opisem przedmiotu zamówienia.</w:t>
      </w:r>
    </w:p>
    <w:p w14:paraId="46DA88B2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48BAEA4F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 4</w:t>
      </w:r>
    </w:p>
    <w:p w14:paraId="45BBA3C7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Wynagrodzenie i warunki płatności</w:t>
      </w:r>
    </w:p>
    <w:p w14:paraId="4A86E348" w14:textId="77777777" w:rsidR="00A55F94" w:rsidRDefault="00697D3B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Zamawiający zapłaci Wykonawcy za wykonanie przedmiotu U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mowy:</w:t>
      </w:r>
    </w:p>
    <w:p w14:paraId="33CA20C4" w14:textId="77777777" w:rsidR="00A55F94" w:rsidRDefault="00697D3B">
      <w:pPr>
        <w:widowControl/>
        <w:ind w:left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łączną cenę   ................................  brutto (słownie: …………………… 00/100), w tym wartość podatku od towarów                          i usług VAT wynosi …………………….. zł (słownie: …………………………….. 00/100).</w:t>
      </w:r>
    </w:p>
    <w:p w14:paraId="6C57D059" w14:textId="77777777" w:rsidR="00A55F94" w:rsidRDefault="00697D3B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Wykonawca oświadcza, że wyraża zgodę na zmi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 xml:space="preserve">anę stawki na 0% w przypadku opisanym w pkt 8 lit. f) zapytania ofertowego. </w:t>
      </w:r>
    </w:p>
    <w:p w14:paraId="7FE0DBAB" w14:textId="77777777" w:rsidR="00A55F94" w:rsidRDefault="00697D3B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Wynagrodzenie opisane w ust. 1 powyżej stanowi całkowite i maksymalne wynagrodzenie należne Wykonawcy za realizację usług objętych przedmiotem niniejszej Umowy i wyczerpuje całkow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icie w tym zakresie zobowiązania Zamawiającego względem Wykonawcy z tytułu świadczenia usług objętych niniejszą Umową.</w:t>
      </w:r>
    </w:p>
    <w:p w14:paraId="70581A57" w14:textId="77777777" w:rsidR="00A55F94" w:rsidRDefault="00697D3B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 terminie 14 dni od dnia podpisania protokołu odbioru bez zastrzeżeń, Wykonawca wystawi Zamawiającemu fakturę VAT na:</w:t>
      </w:r>
    </w:p>
    <w:p w14:paraId="7EF7791B" w14:textId="77777777" w:rsidR="00A55F94" w:rsidRDefault="00697D3B">
      <w:pPr>
        <w:widowControl/>
        <w:ind w:left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NABYWCA: </w:t>
      </w:r>
      <w:r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  <w:t>Gmina Mia</w:t>
      </w:r>
      <w:r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  <w:t>sta Toruń, Wały Generała Sikorskiego 8,87-100 Toruń, NIP: 8790001014</w:t>
      </w:r>
    </w:p>
    <w:p w14:paraId="76EE0A99" w14:textId="77777777" w:rsidR="00A55F94" w:rsidRDefault="00697D3B">
      <w:pPr>
        <w:widowControl/>
        <w:ind w:left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ODBIORCA: </w:t>
      </w:r>
      <w:r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  <w:t>Szkoła Podstawowa nr 31 w Toruniu, ul. Dziewulskiego 41B, 87-100 Toruń</w:t>
      </w:r>
    </w:p>
    <w:p w14:paraId="25199149" w14:textId="77777777" w:rsidR="00A55F94" w:rsidRDefault="00697D3B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Zapłata wynagrodzenia zostanie dokonana przelewem na rachunek bankowy Wykonawcy wskazany na fakturze.</w:t>
      </w:r>
    </w:p>
    <w:p w14:paraId="60E7612E" w14:textId="77777777" w:rsidR="00A55F94" w:rsidRDefault="00697D3B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Wyna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grodzenie płatne będzie w następujący sposób: </w:t>
      </w:r>
      <w:r>
        <w:rPr>
          <w:rFonts w:ascii="Calibri" w:hAnsi="Calibri" w:cs="Times New Roman"/>
          <w:sz w:val="20"/>
          <w:szCs w:val="20"/>
        </w:rPr>
        <w:t xml:space="preserve">60% ceny do dnia 30.12.2021 roku, 40 % ceny w terminie 7 dni od zrealizowania dostawy podpisania protokołu odbioru bez zastrzeżeń. </w:t>
      </w:r>
    </w:p>
    <w:p w14:paraId="2787FC60" w14:textId="77777777" w:rsidR="00A55F94" w:rsidRDefault="00697D3B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 dzień zapłaty uważa się datę obciążenia rachunku bankowego Zamawiającego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.</w:t>
      </w:r>
    </w:p>
    <w:p w14:paraId="26E9C079" w14:textId="77777777" w:rsidR="00A55F94" w:rsidRDefault="00697D3B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Zamawiający może potrącić należności wynikające z faktury VAT za realizację przedmiotu Umowy o należności z tytułu ewentualnych kar umownych. </w:t>
      </w:r>
    </w:p>
    <w:p w14:paraId="7089B460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6DD9BF95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 5</w:t>
      </w:r>
    </w:p>
    <w:p w14:paraId="5597A8F2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Warunki gwarancji</w:t>
      </w:r>
    </w:p>
    <w:p w14:paraId="36392275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Na dostarczony sprzęt Wykonawca udzieli gwarancji wynoszącej ……….. lata  od dnia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podpisania protokołu odbioru bez zastrzeżeń oraz zapewni w okresie gwarancji bezpłatny serwis gwarancyjny.</w:t>
      </w:r>
    </w:p>
    <w:p w14:paraId="48EBB47A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Style w:val="Pogrubienie"/>
          <w:rFonts w:ascii="Calibri" w:eastAsia="Times New Roman" w:hAnsi="Calibri" w:cs="Times New Roman"/>
          <w:b w:val="0"/>
          <w:bCs w:val="0"/>
          <w:kern w:val="0"/>
          <w:sz w:val="20"/>
          <w:szCs w:val="20"/>
          <w:lang w:eastAsia="pl-PL" w:bidi="ar-SA"/>
        </w:rPr>
      </w:pPr>
      <w:r>
        <w:rPr>
          <w:rStyle w:val="Pogrubienie"/>
          <w:rFonts w:ascii="Calibri" w:hAnsi="Calibri" w:cs="Times New Roman"/>
          <w:sz w:val="20"/>
          <w:szCs w:val="20"/>
        </w:rPr>
        <w:t xml:space="preserve">Serwis urządzeń musi być realizowany przez producenta sprzętu lub autoryzowanego partnera.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Serwis gwarancyjny ma być świadczony w miejscu użytkowania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sprzętu z możliwością naprawy w serwisie Wykonawcy, jeżeli naprawa u użytkownika okaże się niemożliwa. </w:t>
      </w:r>
    </w:p>
    <w:p w14:paraId="15777B39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Naprawa lub wymiana urządzeń bądź też ich części, na nowe i oryginalne, będzie zgodna z metodyką i zaleceniami producenta. </w:t>
      </w:r>
    </w:p>
    <w:p w14:paraId="23BEF773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W przypadku ujawnienia wad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sprzętu w okresie gwarancji i rękojmi Zamawiający dokona zgłoszenia gwarancyjnego w drodze telefonicznej lub mailowo, od poniedziałku do piątku w godz. ……………………….</w:t>
      </w:r>
    </w:p>
    <w:p w14:paraId="7027C407" w14:textId="77777777" w:rsidR="00A55F94" w:rsidRDefault="00697D3B">
      <w:pPr>
        <w:widowControl/>
        <w:ind w:left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kontaktowe do zgłoszenia: tel. …………………e-mail: …………….</w:t>
      </w:r>
    </w:p>
    <w:p w14:paraId="409824CC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Wykonawca oświadcza, że przystąpi d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o usunięcia zgłoszonych wad w terminie 7 </w:t>
      </w:r>
      <w:r>
        <w:rPr>
          <w:rFonts w:ascii="Calibri" w:eastAsia="Times New Roman" w:hAnsi="Calibri" w:cs="Times New Roman"/>
          <w:strike/>
          <w:kern w:val="0"/>
          <w:sz w:val="20"/>
          <w:szCs w:val="20"/>
          <w:lang w:eastAsia="pl-PL" w:bidi="ar-SA"/>
        </w:rPr>
        <w:t>godzin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/dni od momentu otrzymania od  Zamawiającego zgłoszenia (czas reakcji serwisowej). </w:t>
      </w:r>
    </w:p>
    <w:p w14:paraId="27C88173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lastRenderedPageBreak/>
        <w:t xml:space="preserve">Czas naprawy lub wymiany nie może być dłuższy niż 21 </w:t>
      </w:r>
      <w:r>
        <w:rPr>
          <w:rFonts w:ascii="Calibri" w:eastAsia="Times New Roman" w:hAnsi="Calibri" w:cs="Times New Roman"/>
          <w:strike/>
          <w:kern w:val="0"/>
          <w:sz w:val="20"/>
          <w:szCs w:val="20"/>
          <w:lang w:eastAsia="pl-PL" w:bidi="ar-SA"/>
        </w:rPr>
        <w:t>godzin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/dni od momentu przystąpienia do usuwania zgłoszonych wad.</w:t>
      </w:r>
    </w:p>
    <w:p w14:paraId="521ADC5D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pl-PL" w:bidi="ar-SA"/>
        </w:rPr>
        <w:t xml:space="preserve"> przypadku niemożliwości dotrzymania terminu naprawy, o którym mowa w ust. 6 powyżej, Wykonawca zobowiązany jest zapewnić, celem dokonania dłuższej naprawy i na czas tej naprawy, sprzęt zastępczy o parametrach nie gorszych niż sprzęt, który uległ awarii.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R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ównież w przypadku, gdy usunięcie awarii lub uszkodzenia będzie usuwane poza siedzibą Zamawiającego, Wykonawca zobowiązuje się dostarczyć, zainstalować i uruchomić w tym czasie sprzęt zastępczy o równoważnych cechach użytkowych.</w:t>
      </w:r>
    </w:p>
    <w:p w14:paraId="6B84AF7A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pl-PL" w:bidi="ar-SA"/>
        </w:rPr>
        <w:t>Okres gwarancji sprzętu ule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pl-PL" w:bidi="ar-SA"/>
        </w:rPr>
        <w:t xml:space="preserve">ga przedłużeniu o czas jego niesprawności, tj. realizacji usunięcia usterki, awarii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(naprawy lub wymiany wadliwego podzespołu, lub urządzenia).</w:t>
      </w:r>
    </w:p>
    <w:p w14:paraId="5C4CD766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Odpowiedzialność z tytułu gwarancji jakości obejmuje wady powstałe w urządzeniach,  pod warunkiem, że wady te uj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awnią się w okresie gwarancji.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0AF05C78" w14:textId="77777777" w:rsidR="00A55F94" w:rsidRDefault="00697D3B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przypadku nie wywiązania się Wykonawcy w określonych terminach z naprawy gwarancyjnej lub dostarczenia sprzętu zastępczego Zamawiający jest uprawniony wykonać ww. usługę na własny koszt i obciążyć pełnymi jej kosztami Wyk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onawcę.</w:t>
      </w:r>
    </w:p>
    <w:p w14:paraId="42181719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313AFA11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§6</w:t>
      </w:r>
    </w:p>
    <w:p w14:paraId="3E982BCD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Kary umowne i możliwość odstąpienia</w:t>
      </w:r>
    </w:p>
    <w:p w14:paraId="6ED53834" w14:textId="77777777" w:rsidR="00A55F94" w:rsidRDefault="00697D3B">
      <w:pPr>
        <w:widowControl/>
        <w:numPr>
          <w:ilvl w:val="0"/>
          <w:numId w:val="21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Zamawiający może naliczyć następujące kary umowne:</w:t>
      </w:r>
    </w:p>
    <w:p w14:paraId="04DA0FD7" w14:textId="77777777" w:rsidR="00A55F94" w:rsidRDefault="00697D3B">
      <w:pPr>
        <w:widowControl/>
        <w:numPr>
          <w:ilvl w:val="0"/>
          <w:numId w:val="22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za opóźnienie w dostawie przedmiotu umowy w wysokości 100,00 zł za każdy rozpoczęty dzień opóźnienia licząc od następnego dnia po terminie, w którym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miała być dokonana dostawa, maksymalnie 50% wartości zamówienia.</w:t>
      </w:r>
    </w:p>
    <w:p w14:paraId="3C9E62C7" w14:textId="77777777" w:rsidR="00A55F94" w:rsidRDefault="00697D3B">
      <w:pPr>
        <w:widowControl/>
        <w:numPr>
          <w:ilvl w:val="0"/>
          <w:numId w:val="22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 opóźnienie w usunięciu wad, o których mowa w §3 ust. 6 Umowy w wysokości 100,00 zł za każdy rozpoczęty dzień opóźnienia licząc od następnego dnia po terminie, w którym miała być dokonana n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aprawa/wymiana, maksymalnie 50% wartości zamówienia.</w:t>
      </w:r>
    </w:p>
    <w:p w14:paraId="23404490" w14:textId="77777777" w:rsidR="00A55F94" w:rsidRDefault="00697D3B">
      <w:pPr>
        <w:widowControl/>
        <w:numPr>
          <w:ilvl w:val="0"/>
          <w:numId w:val="22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 opóźnienie w wykonaniu zobowiązań gwarancyjnych w stosunku do terminów, o których mowa §5 ust. 6 Umowy w wysokości 100.00 zł za każdy rozpoczęty dzień opóźnienia licząc od następnego dnia po terminie,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 w którym miała być dokonana naprawa/wymiana, maksymalnie 50% wartości zamówienia. </w:t>
      </w:r>
    </w:p>
    <w:p w14:paraId="7392FABD" w14:textId="77777777" w:rsidR="00A55F94" w:rsidRDefault="00697D3B">
      <w:pPr>
        <w:widowControl/>
        <w:numPr>
          <w:ilvl w:val="0"/>
          <w:numId w:val="22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 tytułu odstąpienia od umowy z przyczyn leżących po stronie Wykonawcy w wysokości 1 000 zł.</w:t>
      </w:r>
    </w:p>
    <w:p w14:paraId="68AA07DD" w14:textId="77777777" w:rsidR="00A55F94" w:rsidRDefault="00697D3B">
      <w:pPr>
        <w:widowControl/>
        <w:numPr>
          <w:ilvl w:val="0"/>
          <w:numId w:val="21"/>
        </w:numPr>
        <w:ind w:left="426" w:hanging="426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Zastrzeżenie kary umownej nie wyłącza możliwości dochodzenia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odszkodowania uzupełniającego, przekraczającego wysokość kar umownych do wysokości rzeczywiście poniesionej szkody.</w:t>
      </w:r>
    </w:p>
    <w:p w14:paraId="5DFC9601" w14:textId="77777777" w:rsidR="00A55F94" w:rsidRDefault="00697D3B">
      <w:pPr>
        <w:widowControl/>
        <w:numPr>
          <w:ilvl w:val="0"/>
          <w:numId w:val="21"/>
        </w:numPr>
        <w:ind w:left="426" w:hanging="426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Wykonawca może żądać zapłaty odsetek ustawowych, z tytułu zwłoki w zapłacie za fakturę.</w:t>
      </w:r>
    </w:p>
    <w:p w14:paraId="3E1393B5" w14:textId="77777777" w:rsidR="00A55F94" w:rsidRDefault="00697D3B">
      <w:pPr>
        <w:widowControl/>
        <w:numPr>
          <w:ilvl w:val="0"/>
          <w:numId w:val="21"/>
        </w:numPr>
        <w:ind w:left="426" w:hanging="426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zastrzega sobie prawo odstąpienia od cał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ości lub części niezrealizowanej umowy, w przypadku nienależytego wykonania umowy ze skutkiem natychmiastowym w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terminie 30 dni od powzięcia wiadomości o tych okolicznościach, w szczególności następujących przypadkach: </w:t>
      </w:r>
    </w:p>
    <w:p w14:paraId="10165D73" w14:textId="77777777" w:rsidR="00A55F94" w:rsidRDefault="00697D3B">
      <w:pPr>
        <w:widowControl/>
        <w:numPr>
          <w:ilvl w:val="1"/>
          <w:numId w:val="21"/>
        </w:numPr>
        <w:tabs>
          <w:tab w:val="left" w:pos="709"/>
        </w:tabs>
        <w:ind w:hanging="101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niezrealizowania dostawy w terminie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wskazanym w §2, </w:t>
      </w:r>
    </w:p>
    <w:p w14:paraId="450BBE53" w14:textId="77777777" w:rsidR="00A55F94" w:rsidRDefault="00697D3B">
      <w:pPr>
        <w:widowControl/>
        <w:numPr>
          <w:ilvl w:val="1"/>
          <w:numId w:val="21"/>
        </w:numPr>
        <w:tabs>
          <w:tab w:val="left" w:pos="709"/>
        </w:tabs>
        <w:ind w:hanging="101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ujawnienia sprzętu niebędącego fabrycznie nowym, </w:t>
      </w:r>
    </w:p>
    <w:p w14:paraId="6E913CCF" w14:textId="77777777" w:rsidR="00A55F94" w:rsidRDefault="00697D3B">
      <w:pPr>
        <w:widowControl/>
        <w:numPr>
          <w:ilvl w:val="1"/>
          <w:numId w:val="21"/>
        </w:numPr>
        <w:tabs>
          <w:tab w:val="left" w:pos="709"/>
        </w:tabs>
        <w:ind w:hanging="101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ujawnienia w dostarczonym sprzęcie lub oprogramowaniu wad fizycznych lub prawnych.</w:t>
      </w:r>
    </w:p>
    <w:p w14:paraId="54D6B60D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4C12FD71" w14:textId="77777777" w:rsidR="00A55F94" w:rsidRDefault="00697D3B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§7</w:t>
      </w:r>
    </w:p>
    <w:p w14:paraId="0F91C766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  <w:t>Postanowienia końcowe</w:t>
      </w:r>
    </w:p>
    <w:p w14:paraId="669B4462" w14:textId="77777777" w:rsidR="00A55F94" w:rsidRDefault="00697D3B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Strony poinformują się wzajemnie o zmianie adresu lub siedziby. W przeciwny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m razie pisma dostarczone pod adres wskazany w niniejszej umowie uważane będą za doręczone. </w:t>
      </w:r>
    </w:p>
    <w:p w14:paraId="56E3934F" w14:textId="7E06D889" w:rsidR="000366D8" w:rsidRPr="000366D8" w:rsidRDefault="00697D3B" w:rsidP="000366D8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Strony uzgadniają, że osobami uprawnionymi do uzgodnień i koordynacji związanych z wykonaniem niniejszej Umowy są:</w:t>
      </w:r>
    </w:p>
    <w:p w14:paraId="7879BF3E" w14:textId="5EA4C40A" w:rsidR="00A55F94" w:rsidRPr="000366D8" w:rsidRDefault="000366D8" w:rsidP="000366D8">
      <w:pPr>
        <w:pStyle w:val="Standard"/>
        <w:numPr>
          <w:ilvl w:val="0"/>
          <w:numId w:val="26"/>
        </w:num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Anna Ptak-Smutek, </w:t>
      </w:r>
      <w:proofErr w:type="spellStart"/>
      <w:r>
        <w:rPr>
          <w:rFonts w:ascii="Calibri" w:hAnsi="Calibri" w:cs="Times New Roman"/>
          <w:sz w:val="20"/>
          <w:szCs w:val="20"/>
        </w:rPr>
        <w:t>tel</w:t>
      </w:r>
      <w:proofErr w:type="spellEnd"/>
      <w:r>
        <w:rPr>
          <w:rFonts w:ascii="Calibri" w:hAnsi="Calibri" w:cs="Times New Roman"/>
          <w:sz w:val="20"/>
          <w:szCs w:val="20"/>
        </w:rPr>
        <w:t>: 605625849, email: annaptaksmutek@poczta.fm</w:t>
      </w:r>
    </w:p>
    <w:p w14:paraId="71AAB8D0" w14:textId="77777777" w:rsidR="00A55F94" w:rsidRDefault="00697D3B">
      <w:pPr>
        <w:widowControl/>
        <w:numPr>
          <w:ilvl w:val="0"/>
          <w:numId w:val="26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e strony Wykonawcy: …………………………… tel. ……., e-mail: ………</w:t>
      </w:r>
    </w:p>
    <w:p w14:paraId="3D80F72D" w14:textId="77777777" w:rsidR="00A55F94" w:rsidRDefault="00697D3B">
      <w:pPr>
        <w:widowControl/>
        <w:ind w:left="708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Zmiany osób wskazanych, danych kontaktowych, telefonów, Strony mogą dokonywać na podstawie pisemnego powiadomienia z 7dniowym wyprzedzeniem. </w:t>
      </w:r>
    </w:p>
    <w:p w14:paraId="17975DAE" w14:textId="77777777" w:rsidR="00A55F94" w:rsidRDefault="00697D3B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Wszelkie zmia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ny lub uzupełnienia umowy wymagają formy pisemnej pod rygorem nieważności.</w:t>
      </w:r>
    </w:p>
    <w:p w14:paraId="24F19801" w14:textId="77777777" w:rsidR="00A55F94" w:rsidRDefault="00697D3B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Załączniki stanowią integralną część umowy.</w:t>
      </w:r>
    </w:p>
    <w:p w14:paraId="63613641" w14:textId="77777777" w:rsidR="00A55F94" w:rsidRDefault="00697D3B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 sprawach nie uregulowanych umową mają zastosowanie przepisy Kodeksu Cywilnego.</w:t>
      </w:r>
    </w:p>
    <w:p w14:paraId="236B37ED" w14:textId="77777777" w:rsidR="00A55F94" w:rsidRDefault="00697D3B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Wszelkie spory wynikające z niniejszej umowy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rozpatrywać będzie właściwy rzeczowo sąd cywilny dla siedziby Zamawiającego.</w:t>
      </w:r>
    </w:p>
    <w:p w14:paraId="634D508B" w14:textId="77777777" w:rsidR="00A55F94" w:rsidRDefault="00697D3B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Umowa zostaje sporządzona w dwóch jednobrzmiących egzemplarzach, po jednym dla każdej ze stron.</w:t>
      </w:r>
    </w:p>
    <w:p w14:paraId="2817CF58" w14:textId="77777777" w:rsidR="00A55F94" w:rsidRDefault="00A55F94">
      <w:pPr>
        <w:widowControl/>
        <w:ind w:left="720"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347A3D8F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50986194" w14:textId="77777777" w:rsidR="00A55F94" w:rsidRDefault="00697D3B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lastRenderedPageBreak/>
        <w:t xml:space="preserve">  ZAMAWIAJĄCY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  <w:t>WYKONAWCA</w:t>
      </w:r>
    </w:p>
    <w:p w14:paraId="00E44150" w14:textId="77777777" w:rsidR="00A55F94" w:rsidRDefault="00A55F94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4FAA45AC" w14:textId="77777777" w:rsidR="00A55F94" w:rsidRDefault="00A55F94">
      <w:pPr>
        <w:pStyle w:val="Standard"/>
        <w:shd w:val="clear" w:color="auto" w:fill="FFFFFF"/>
        <w:jc w:val="both"/>
        <w:rPr>
          <w:rStyle w:val="Pogrubienie"/>
          <w:rFonts w:ascii="Calibri" w:hAnsi="Calibri" w:cs="Times New Roman"/>
          <w:b w:val="0"/>
          <w:bCs w:val="0"/>
          <w:sz w:val="20"/>
          <w:szCs w:val="20"/>
        </w:rPr>
      </w:pPr>
    </w:p>
    <w:p w14:paraId="523FA662" w14:textId="77777777" w:rsidR="00A55F94" w:rsidRDefault="00697D3B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  <w:r>
        <w:br w:type="column"/>
      </w:r>
      <w:r>
        <w:rPr>
          <w:rFonts w:ascii="Calibri" w:hAnsi="Calibri" w:cs="Times New Roman"/>
          <w:sz w:val="20"/>
          <w:szCs w:val="20"/>
        </w:rPr>
        <w:lastRenderedPageBreak/>
        <w:t xml:space="preserve">Załącznik nr 5 – klauzula </w:t>
      </w:r>
      <w:r>
        <w:rPr>
          <w:rFonts w:ascii="Calibri" w:hAnsi="Calibri" w:cs="Times New Roman"/>
          <w:sz w:val="20"/>
          <w:szCs w:val="20"/>
        </w:rPr>
        <w:t>informacyjna RODO</w:t>
      </w:r>
    </w:p>
    <w:p w14:paraId="6EDEED2B" w14:textId="77777777" w:rsidR="00A55F94" w:rsidRDefault="00A55F94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793D7637" w14:textId="77777777" w:rsidR="00A55F94" w:rsidRDefault="00697D3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Klauzula informacyjna o przetwarzaniu danych osobowych - Zamówienie publiczne, do którego nie stosuje się przepisów ustawy Prawo zamówień publicznych</w:t>
      </w:r>
    </w:p>
    <w:p w14:paraId="45ED15E4" w14:textId="77777777" w:rsidR="00A55F94" w:rsidRDefault="00A55F94">
      <w:pPr>
        <w:jc w:val="center"/>
        <w:rPr>
          <w:rFonts w:ascii="Calibri" w:hAnsi="Calibri" w:cs="Calibri"/>
          <w:b/>
          <w:u w:val="single"/>
        </w:rPr>
      </w:pPr>
    </w:p>
    <w:p w14:paraId="336D93AF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oraz 14 Rozporządzenia Parlamentu Europejskiego i Rady (UE) 2016/679</w:t>
      </w:r>
      <w:r>
        <w:rPr>
          <w:rFonts w:ascii="Calibri" w:hAnsi="Calibri" w:cs="Calibri"/>
          <w:sz w:val="20"/>
          <w:szCs w:val="20"/>
        </w:rPr>
        <w:t xml:space="preserve"> z dnia 17 kwietnia 2016  roku w sprawie ochrony osób fizycznych w związku z przetwarzaniem danych osobowych i w sprawie swobodnego przepływu takich danych oraz uchylenia dyrektywy 95/46/WE (dalej: RODO) informuję, że: </w:t>
      </w:r>
    </w:p>
    <w:p w14:paraId="0DC781D6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Administrator danych osobowych </w:t>
      </w:r>
    </w:p>
    <w:p w14:paraId="39CC9961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. Administratorem Pani / Pana danych jest Gmina Miasta Toruń z siedzibą w Toruniu działająca przez Szkołę Podstawową nr 31 (dalej: Administrator). </w:t>
      </w:r>
    </w:p>
    <w:p w14:paraId="7924DF46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Z Administratorem można kontaktować się listownie na adres: Anna Grzybowska, Pl. Św. Katarzyny 9, 87-100 </w:t>
      </w:r>
      <w:r>
        <w:rPr>
          <w:rFonts w:ascii="Calibri" w:hAnsi="Calibri" w:cs="Calibri"/>
          <w:sz w:val="20"/>
          <w:szCs w:val="20"/>
        </w:rPr>
        <w:t xml:space="preserve">Toruń, poprzez e-mail: rodo1@tcuw.torun.pl lub dzwoniąc pod numer: 56 611 89 92 </w:t>
      </w:r>
    </w:p>
    <w:p w14:paraId="169673BF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Inspektor Ochrony Danych </w:t>
      </w:r>
    </w:p>
    <w:p w14:paraId="24E32ED8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a. Administrator powołał Inspektora Ochrony Danych (dalej: IOD). </w:t>
      </w:r>
    </w:p>
    <w:p w14:paraId="3A88E0BF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Z IOD można kontaktować się we wszystkich sprawach dotyczących przetwarzania </w:t>
      </w:r>
      <w:r>
        <w:rPr>
          <w:rFonts w:ascii="Calibri" w:hAnsi="Calibri" w:cs="Calibri"/>
          <w:sz w:val="20"/>
          <w:szCs w:val="20"/>
        </w:rPr>
        <w:t xml:space="preserve">danych osobowych oraz korzystania z praw związanych z przetwarzaniem danych pisząc e-mail na adres: m.lorenc@tcuw.torun.pl lub pisząc na adres siedziby Administratora. </w:t>
      </w:r>
    </w:p>
    <w:p w14:paraId="3022D5C8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Cel i podstawa prawna przetwarzania danych osobowych </w:t>
      </w:r>
    </w:p>
    <w:p w14:paraId="43701DB1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Pana/i dane osobowe będą przet</w:t>
      </w:r>
      <w:r>
        <w:rPr>
          <w:rFonts w:ascii="Calibri" w:hAnsi="Calibri" w:cs="Calibri"/>
          <w:sz w:val="20"/>
          <w:szCs w:val="20"/>
        </w:rPr>
        <w:t>warzane na podstawie art. 6 ust.1 lit c RODO w celu związanym z procedurą przeprowadzenia postępowania oraz zawarcia umowy w sprawie zamówienia, do którego nie stosuje się przepisów ustawy Prawa zamówień publicznych. Procedura jest prowadzona w związku z z</w:t>
      </w:r>
      <w:r>
        <w:rPr>
          <w:rFonts w:ascii="Calibri" w:hAnsi="Calibri" w:cs="Calibri"/>
          <w:sz w:val="20"/>
          <w:szCs w:val="20"/>
        </w:rPr>
        <w:t>apewnieniem wydatkowania środków publicznych w sposób oszczędny i z zachowaniem zasad uzyskiwania najlepszych efektów z danych nakładów, co stanowi obowiązek Gminy jako jednostki sektora finansów publicznych, określony w przepisach ustawy z dnia 27 sierpni</w:t>
      </w:r>
      <w:r>
        <w:rPr>
          <w:rFonts w:ascii="Calibri" w:hAnsi="Calibri" w:cs="Calibri"/>
          <w:sz w:val="20"/>
          <w:szCs w:val="20"/>
        </w:rPr>
        <w:t>a 2009 r. o finansach publicznych.</w:t>
      </w:r>
    </w:p>
    <w:p w14:paraId="3F2FE671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Okres przechowywania danych </w:t>
      </w:r>
    </w:p>
    <w:p w14:paraId="2BA86068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14:paraId="75874A13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Dane osobowe zebrane na podstawie Pani / Pana zgody będą przechowywane do momentu wycofania tej zgody lub do momentu realizacji celu określonego w zgodzie. </w:t>
      </w:r>
    </w:p>
    <w:p w14:paraId="6231A200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 Okres przetwarzania może być przedłużony w granicach prawa w przypadku, gdy przetwarzanie dan</w:t>
      </w:r>
      <w:r>
        <w:rPr>
          <w:rFonts w:ascii="Calibri" w:hAnsi="Calibri" w:cs="Calibri"/>
          <w:sz w:val="20"/>
          <w:szCs w:val="20"/>
        </w:rPr>
        <w:t xml:space="preserve">ych osobowych niezbędne jest do dochodzenia lub obrony przed roszczeniami. </w:t>
      </w:r>
    </w:p>
    <w:p w14:paraId="2520D7CE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Informacja o wymogu podania danych </w:t>
      </w:r>
    </w:p>
    <w:p w14:paraId="7803D2B3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wynika z Pani/Pana dobrowolnego </w:t>
      </w:r>
      <w:r>
        <w:rPr>
          <w:rFonts w:ascii="Calibri" w:hAnsi="Calibri" w:cs="Calibri"/>
          <w:sz w:val="20"/>
          <w:szCs w:val="20"/>
        </w:rPr>
        <w:t>uczestnictwa w procedurze oraz jest warunkiem zawarcia umowy w sprawie zamówienia. Konsekwencją niepodania danych osobowych będzie niemożliwość weryfikacji spełniania warunków udziału w procedurze i dokonania oceny ofert, a także niemożność zawarcia umowy</w:t>
      </w:r>
    </w:p>
    <w:p w14:paraId="45B70733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Prawa osób, których dane dotyczą </w:t>
      </w:r>
    </w:p>
    <w:p w14:paraId="199C1834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zastrzeżeniem sytuacji określonych w przepisach prawa Pani / Panu przysługują następujące uprawnienia: </w:t>
      </w:r>
    </w:p>
    <w:p w14:paraId="14595337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a. Prawo dostępu do treści swoich danych oraz otrzymania ich kopii. </w:t>
      </w:r>
    </w:p>
    <w:p w14:paraId="41DA3408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b. Prawo do sprostowania (poprawienia) swoic</w:t>
      </w:r>
      <w:r>
        <w:rPr>
          <w:rFonts w:ascii="Calibri" w:hAnsi="Calibri" w:cs="Calibri"/>
          <w:sz w:val="20"/>
          <w:szCs w:val="20"/>
        </w:rPr>
        <w:t xml:space="preserve">h danych. </w:t>
      </w:r>
    </w:p>
    <w:p w14:paraId="6B0AE295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c. Prawo do usunięcia danych osobowych, w sytuacji, gdy przetwarzanie danych nie następuje w celu wywiązania się z obowiązku wynikającego z przepisu prawa lub w ramach sprawowania władzy publicznej. </w:t>
      </w:r>
    </w:p>
    <w:p w14:paraId="1BA35981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d. Prawo do ograniczenia przetwarzania danych</w:t>
      </w:r>
      <w:r>
        <w:rPr>
          <w:rFonts w:ascii="Calibri" w:hAnsi="Calibri" w:cs="Calibri"/>
          <w:sz w:val="20"/>
          <w:szCs w:val="20"/>
        </w:rPr>
        <w:t xml:space="preserve"> (przy czym przepisy odrębne mogą wyłączyć możliwość skorzystania z tego prawa). </w:t>
      </w:r>
    </w:p>
    <w:p w14:paraId="64AD6894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e. Prawo do wniesienia skargi do Prezesa Urzędu Ochrony Danych Osobowych, ul. Stawki 2, 00-193 Warszawa (w przypadku podejrzenia, że przetwarzanie narusza przepisy prawa doty</w:t>
      </w:r>
      <w:r>
        <w:rPr>
          <w:rFonts w:ascii="Calibri" w:hAnsi="Calibri" w:cs="Calibri"/>
          <w:sz w:val="20"/>
          <w:szCs w:val="20"/>
        </w:rPr>
        <w:t xml:space="preserve">czącego ochrony danych osobowych). </w:t>
      </w:r>
    </w:p>
    <w:p w14:paraId="6B91D0E0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Obowiązki Oferentów w związku z przekazaniem danych osobowych </w:t>
      </w:r>
    </w:p>
    <w:p w14:paraId="54071CC8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W przypadku udostępnienia Administratorowi przez Oferenta danych osobowych swojego personelu niezależnie od podstawy dysponowania, pełnomocników, człon</w:t>
      </w:r>
      <w:r>
        <w:rPr>
          <w:rFonts w:ascii="Calibri" w:hAnsi="Calibri" w:cs="Calibri"/>
          <w:sz w:val="20"/>
          <w:szCs w:val="20"/>
        </w:rPr>
        <w:t>ków organów, prokurentów, wspólników, kontrahentów, współpracowników, osób do kontaktu, Administrator zobowiązuje Oferenta do poinformowania osób, których dane zostały przekazane o fakcie i zakresie przekazania danych, o danych kontaktowych do Administrato</w:t>
      </w:r>
      <w:r>
        <w:rPr>
          <w:rFonts w:ascii="Calibri" w:hAnsi="Calibri" w:cs="Calibri"/>
          <w:sz w:val="20"/>
          <w:szCs w:val="20"/>
        </w:rPr>
        <w:t xml:space="preserve">ra oraz zasadach przetwarzania danych wskazanych w niniejszej informacji. </w:t>
      </w:r>
    </w:p>
    <w:p w14:paraId="2FE804CA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Odbiorcy danych </w:t>
      </w:r>
    </w:p>
    <w:p w14:paraId="730C94F1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mogą zostać przekazane zewnętrznym podmiotom:</w:t>
      </w:r>
    </w:p>
    <w:p w14:paraId="44BAE068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a. Dane Oferenta pozyskane w związku z postępowaniem o udzielenie zamówienia publicznego przekazywane </w:t>
      </w:r>
      <w:r>
        <w:rPr>
          <w:rFonts w:ascii="Calibri" w:hAnsi="Calibri" w:cs="Calibri"/>
          <w:sz w:val="20"/>
          <w:szCs w:val="20"/>
        </w:rPr>
        <w:lastRenderedPageBreak/>
        <w:t xml:space="preserve">będą wszystkim zainteresowanym podmiotom i osobom, gdyż co do zasady postępowanie o udzielenie zamówienia publicznego jest jawne. </w:t>
      </w:r>
    </w:p>
    <w:p w14:paraId="503FBD30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b. Instytucje i organy uprawnione do uzyskania danych na podstawie obowiązujących przepisów prawa, np. organy kontrolujące Ad</w:t>
      </w:r>
      <w:r>
        <w:rPr>
          <w:rFonts w:ascii="Calibri" w:hAnsi="Calibri" w:cs="Calibri"/>
          <w:sz w:val="20"/>
          <w:szCs w:val="20"/>
        </w:rPr>
        <w:t xml:space="preserve">ministratora, Krajowa Izba Odwoławcza. </w:t>
      </w:r>
    </w:p>
    <w:p w14:paraId="3849B840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</w:t>
      </w:r>
      <w:r>
        <w:rPr>
          <w:rFonts w:ascii="Calibri" w:hAnsi="Calibri" w:cs="Calibri"/>
          <w:sz w:val="20"/>
          <w:szCs w:val="20"/>
        </w:rPr>
        <w:t xml:space="preserve">h umów powierzenia przetwarzania danych z Administratorem i zapewniają odpowiedni poziom ochrony danych osobowych). </w:t>
      </w:r>
    </w:p>
    <w:p w14:paraId="7F2E329B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Dane osobowe nie będą przekazywane poza Europejski Obszar Gospodarczy ani do organizacji międzynarodowych. </w:t>
      </w:r>
    </w:p>
    <w:p w14:paraId="2A586FD4" w14:textId="77777777" w:rsidR="00A55F94" w:rsidRDefault="0069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Dane osobowe nie będą pr</w:t>
      </w:r>
      <w:r>
        <w:rPr>
          <w:rFonts w:ascii="Calibri" w:hAnsi="Calibri" w:cs="Calibri"/>
          <w:sz w:val="20"/>
          <w:szCs w:val="20"/>
        </w:rPr>
        <w:t>zetwarzane w sposób zautomatyzowany, w tym nie będą przedmiotem profilowania.</w:t>
      </w:r>
    </w:p>
    <w:p w14:paraId="1DC6D3E3" w14:textId="77777777" w:rsidR="00A55F94" w:rsidRDefault="00A55F94">
      <w:pPr>
        <w:pStyle w:val="Standard"/>
        <w:ind w:left="720"/>
        <w:jc w:val="both"/>
        <w:rPr>
          <w:rStyle w:val="Pogrubienie"/>
          <w:rFonts w:ascii="Calibri" w:hAnsi="Calibri" w:cs="Times New Roman"/>
          <w:b w:val="0"/>
          <w:bCs w:val="0"/>
          <w:sz w:val="20"/>
          <w:szCs w:val="20"/>
        </w:rPr>
      </w:pPr>
    </w:p>
    <w:p w14:paraId="6FBB63F5" w14:textId="77777777" w:rsidR="00A55F94" w:rsidRDefault="00A55F94">
      <w:pPr>
        <w:rPr>
          <w:rFonts w:hint="eastAsia"/>
        </w:rPr>
      </w:pPr>
    </w:p>
    <w:sectPr w:rsidR="00A55F9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C77"/>
    <w:multiLevelType w:val="multilevel"/>
    <w:tmpl w:val="58DEC3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A0694"/>
    <w:multiLevelType w:val="multilevel"/>
    <w:tmpl w:val="036CB1B0"/>
    <w:lvl w:ilvl="0">
      <w:start w:val="6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6E2124"/>
    <w:multiLevelType w:val="multilevel"/>
    <w:tmpl w:val="24E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D64705D"/>
    <w:multiLevelType w:val="multilevel"/>
    <w:tmpl w:val="EF78684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F0B4B86"/>
    <w:multiLevelType w:val="multilevel"/>
    <w:tmpl w:val="284C440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F3343D2"/>
    <w:multiLevelType w:val="multilevel"/>
    <w:tmpl w:val="113C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8336DF"/>
    <w:multiLevelType w:val="multilevel"/>
    <w:tmpl w:val="870C46C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1FAE038E"/>
    <w:multiLevelType w:val="multilevel"/>
    <w:tmpl w:val="41C23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0CA18D8"/>
    <w:multiLevelType w:val="multilevel"/>
    <w:tmpl w:val="8188B26C"/>
    <w:lvl w:ilvl="0">
      <w:start w:val="1"/>
      <w:numFmt w:val="lowerLetter"/>
      <w:lvlText w:val="%1)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9" w15:restartNumberingAfterBreak="0">
    <w:nsid w:val="25B2470F"/>
    <w:multiLevelType w:val="multilevel"/>
    <w:tmpl w:val="9E664F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78F566A"/>
    <w:multiLevelType w:val="multilevel"/>
    <w:tmpl w:val="C3F2B9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DCE7205"/>
    <w:multiLevelType w:val="multilevel"/>
    <w:tmpl w:val="09AA28D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2D0DBB"/>
    <w:multiLevelType w:val="multilevel"/>
    <w:tmpl w:val="0262C0C0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574FFE"/>
    <w:multiLevelType w:val="multilevel"/>
    <w:tmpl w:val="F6A243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34E74BA3"/>
    <w:multiLevelType w:val="multilevel"/>
    <w:tmpl w:val="F88C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9941E00"/>
    <w:multiLevelType w:val="multilevel"/>
    <w:tmpl w:val="420A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DC324D4"/>
    <w:multiLevelType w:val="multilevel"/>
    <w:tmpl w:val="205A97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255AF"/>
    <w:multiLevelType w:val="multilevel"/>
    <w:tmpl w:val="CBC266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40442C52"/>
    <w:multiLevelType w:val="multilevel"/>
    <w:tmpl w:val="EA1AA0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40B35BB1"/>
    <w:multiLevelType w:val="multilevel"/>
    <w:tmpl w:val="D4DA36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4F1189A"/>
    <w:multiLevelType w:val="multilevel"/>
    <w:tmpl w:val="EA2C42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A044FDE"/>
    <w:multiLevelType w:val="multilevel"/>
    <w:tmpl w:val="7FB49C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E1429C1"/>
    <w:multiLevelType w:val="multilevel"/>
    <w:tmpl w:val="F1A257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4EAA1732"/>
    <w:multiLevelType w:val="multilevel"/>
    <w:tmpl w:val="00A2A022"/>
    <w:lvl w:ilvl="0">
      <w:start w:val="1"/>
      <w:numFmt w:val="decimal"/>
      <w:pStyle w:val="Wytyczne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  <w:rPr>
        <w:rFonts w:cs="Times New Roman"/>
      </w:rPr>
    </w:lvl>
  </w:abstractNum>
  <w:abstractNum w:abstractNumId="24" w15:restartNumberingAfterBreak="0">
    <w:nsid w:val="519D315E"/>
    <w:multiLevelType w:val="multilevel"/>
    <w:tmpl w:val="381CD80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57A23768"/>
    <w:multiLevelType w:val="multilevel"/>
    <w:tmpl w:val="90FEFD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57D6682B"/>
    <w:multiLevelType w:val="multilevel"/>
    <w:tmpl w:val="2A78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1426666"/>
    <w:multiLevelType w:val="multilevel"/>
    <w:tmpl w:val="5ABAF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3544E35"/>
    <w:multiLevelType w:val="multilevel"/>
    <w:tmpl w:val="0ACCA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C8501E1"/>
    <w:multiLevelType w:val="multilevel"/>
    <w:tmpl w:val="84648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DB20B76"/>
    <w:multiLevelType w:val="multilevel"/>
    <w:tmpl w:val="DB3E544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7C680631"/>
    <w:multiLevelType w:val="multilevel"/>
    <w:tmpl w:val="887C72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7"/>
  </w:num>
  <w:num w:numId="5">
    <w:abstractNumId w:val="18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23"/>
  </w:num>
  <w:num w:numId="11">
    <w:abstractNumId w:val="24"/>
  </w:num>
  <w:num w:numId="12">
    <w:abstractNumId w:val="4"/>
  </w:num>
  <w:num w:numId="13">
    <w:abstractNumId w:val="25"/>
  </w:num>
  <w:num w:numId="14">
    <w:abstractNumId w:val="30"/>
  </w:num>
  <w:num w:numId="15">
    <w:abstractNumId w:val="0"/>
  </w:num>
  <w:num w:numId="16">
    <w:abstractNumId w:val="8"/>
  </w:num>
  <w:num w:numId="17">
    <w:abstractNumId w:val="16"/>
  </w:num>
  <w:num w:numId="18">
    <w:abstractNumId w:val="27"/>
  </w:num>
  <w:num w:numId="19">
    <w:abstractNumId w:val="7"/>
  </w:num>
  <w:num w:numId="20">
    <w:abstractNumId w:val="28"/>
  </w:num>
  <w:num w:numId="21">
    <w:abstractNumId w:val="5"/>
  </w:num>
  <w:num w:numId="22">
    <w:abstractNumId w:val="10"/>
  </w:num>
  <w:num w:numId="23">
    <w:abstractNumId w:val="31"/>
  </w:num>
  <w:num w:numId="24">
    <w:abstractNumId w:val="29"/>
  </w:num>
  <w:num w:numId="25">
    <w:abstractNumId w:val="9"/>
  </w:num>
  <w:num w:numId="26">
    <w:abstractNumId w:val="22"/>
  </w:num>
  <w:num w:numId="27">
    <w:abstractNumId w:val="3"/>
  </w:num>
  <w:num w:numId="28">
    <w:abstractNumId w:val="14"/>
  </w:num>
  <w:num w:numId="29">
    <w:abstractNumId w:val="2"/>
  </w:num>
  <w:num w:numId="30">
    <w:abstractNumId w:val="26"/>
  </w:num>
  <w:num w:numId="31">
    <w:abstractNumId w:val="15"/>
  </w:num>
  <w:num w:numId="32">
    <w:abstractNumId w:val="19"/>
  </w:num>
  <w:num w:numId="33">
    <w:abstractNumId w:val="14"/>
    <w:lvlOverride w:ilvl="0">
      <w:startOverride w:val="1"/>
    </w:lvlOverride>
  </w:num>
  <w:num w:numId="3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94"/>
    <w:rsid w:val="000366D8"/>
    <w:rsid w:val="00697D3B"/>
    <w:rsid w:val="00A37E88"/>
    <w:rsid w:val="00A55F94"/>
    <w:rsid w:val="00C4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BBD8"/>
  <w15:docId w15:val="{00A774E8-9C1B-47A1-A1F8-8E43DB57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E40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057FC"/>
    <w:rPr>
      <w:color w:val="0000FF"/>
      <w:u w:val="single"/>
    </w:rPr>
  </w:style>
  <w:style w:type="character" w:styleId="Pogrubienie">
    <w:name w:val="Strong"/>
    <w:uiPriority w:val="22"/>
    <w:qFormat/>
    <w:rsid w:val="004057FC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4057F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057F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057FC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4550B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8F33D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WytyczneZnak">
    <w:name w:val="Wytyczne Znak"/>
    <w:link w:val="Wytyczne"/>
    <w:uiPriority w:val="99"/>
    <w:qFormat/>
    <w:locked/>
    <w:rsid w:val="0050667F"/>
    <w:rPr>
      <w:rFonts w:eastAsia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1B568E"/>
    <w:rPr>
      <w:rFonts w:asciiTheme="majorHAnsi" w:eastAsiaTheme="majorEastAsia" w:hAnsiTheme="majorHAnsi" w:cs="Mangal"/>
      <w:spacing w:val="-10"/>
      <w:kern w:val="2"/>
      <w:sz w:val="56"/>
      <w:szCs w:val="50"/>
      <w:lang w:eastAsia="zh-CN" w:bidi="hi-I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4057FC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057FC"/>
    <w:pPr>
      <w:ind w:left="720"/>
      <w:contextualSpacing/>
    </w:pPr>
    <w:rPr>
      <w:szCs w:val="21"/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057FC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7FC"/>
    <w:rPr>
      <w:rFonts w:ascii="Tahoma" w:hAnsi="Tahoma"/>
      <w:sz w:val="16"/>
      <w:szCs w:val="1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4550B"/>
    <w:rPr>
      <w:b/>
      <w:bCs/>
    </w:rPr>
  </w:style>
  <w:style w:type="paragraph" w:customStyle="1" w:styleId="Wytyczne">
    <w:name w:val="Wytyczne"/>
    <w:basedOn w:val="Normalny"/>
    <w:link w:val="WytyczneZnak"/>
    <w:uiPriority w:val="99"/>
    <w:qFormat/>
    <w:rsid w:val="0050667F"/>
    <w:pPr>
      <w:widowControl/>
      <w:numPr>
        <w:numId w:val="10"/>
      </w:numPr>
      <w:tabs>
        <w:tab w:val="left" w:pos="709"/>
      </w:tabs>
      <w:suppressAutoHyphens w:val="0"/>
      <w:spacing w:line="276" w:lineRule="auto"/>
      <w:contextualSpacing/>
      <w:jc w:val="both"/>
      <w:textAlignment w:val="auto"/>
    </w:pPr>
    <w:rPr>
      <w:rFonts w:ascii="Calibri" w:eastAsia="Times New Roman" w:hAnsi="Calibri" w:cs="Times New Roman"/>
      <w:kern w:val="0"/>
      <w:lang w:val="x-none" w:eastAsia="ar-SA" w:bidi="ar-SA"/>
    </w:rPr>
  </w:style>
  <w:style w:type="paragraph" w:customStyle="1" w:styleId="Zawartotabeli">
    <w:name w:val="Zawartość tabeli"/>
    <w:basedOn w:val="Standard"/>
    <w:qFormat/>
    <w:rsid w:val="00FF0F26"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4B4B66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B568E"/>
    <w:pPr>
      <w:contextualSpacing/>
    </w:pPr>
    <w:rPr>
      <w:rFonts w:asciiTheme="majorHAnsi" w:eastAsiaTheme="majorEastAsia" w:hAnsiTheme="majorHAnsi"/>
      <w:spacing w:val="-10"/>
      <w:sz w:val="56"/>
      <w:szCs w:val="50"/>
    </w:rPr>
  </w:style>
  <w:style w:type="paragraph" w:styleId="Bezodstpw">
    <w:name w:val="No Spacing"/>
    <w:uiPriority w:val="1"/>
    <w:qFormat/>
    <w:rsid w:val="00E25B0A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B5A015F3D8F488D311581173D03EA" ma:contentTypeVersion="13" ma:contentTypeDescription="Utwórz nowy dokument." ma:contentTypeScope="" ma:versionID="aeb0afc4ee9e3e5f201a3d095fa5c6df">
  <xsd:schema xmlns:xsd="http://www.w3.org/2001/XMLSchema" xmlns:xs="http://www.w3.org/2001/XMLSchema" xmlns:p="http://schemas.microsoft.com/office/2006/metadata/properties" xmlns:ns3="dd354cb0-b631-483c-9f82-4068ba121e55" xmlns:ns4="e9a161e1-8348-4417-9493-144f91ccc237" targetNamespace="http://schemas.microsoft.com/office/2006/metadata/properties" ma:root="true" ma:fieldsID="ab62c86556ba93463ea8e5e474681fe7" ns3:_="" ns4:_="">
    <xsd:import namespace="dd354cb0-b631-483c-9f82-4068ba121e55"/>
    <xsd:import namespace="e9a161e1-8348-4417-9493-144f91cc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4cb0-b631-483c-9f82-4068ba12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161e1-8348-4417-9493-144f91ccc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77C37-F5EC-4C32-A168-E4861F44D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F101A-93D9-403E-9FD5-B4795591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54cb0-b631-483c-9f82-4068ba121e55"/>
    <ds:schemaRef ds:uri="e9a161e1-8348-4417-9493-144f91cc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26D4B-3502-4E06-BC40-83C94E8E4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4964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Tomasz Bieńkowski</cp:lastModifiedBy>
  <cp:revision>2</cp:revision>
  <dcterms:created xsi:type="dcterms:W3CDTF">2021-12-03T22:16:00Z</dcterms:created>
  <dcterms:modified xsi:type="dcterms:W3CDTF">2021-12-03T22:16:00Z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0x010100D5DB5A015F3D8F488D311581173D03EA</vt:lpwstr>
  </property>
</Properties>
</file>